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3E2BD1" w:rsidRDefault="003E2BD1" w:rsidP="00791B91"/>
    <w:p w:rsidR="004E0984" w:rsidRPr="00FF7F10" w:rsidRDefault="00814F23" w:rsidP="00791B91">
      <w:r w:rsidRPr="00FF7F10">
        <w:lastRenderedPageBreak/>
        <w:t xml:space="preserve">BPO spol. s r. o. </w:t>
      </w:r>
    </w:p>
    <w:p w:rsidR="00814F23" w:rsidRPr="00FF7F10" w:rsidRDefault="00814F23" w:rsidP="00791B91">
      <w:r w:rsidRPr="00FF7F10">
        <w:t>Lidická 1239</w:t>
      </w:r>
    </w:p>
    <w:p w:rsidR="00814F23" w:rsidRPr="00FF7F10" w:rsidRDefault="00814F23" w:rsidP="00791B91">
      <w:r w:rsidRPr="00FF7F10">
        <w:t>363 01 Ostrov</w:t>
      </w:r>
    </w:p>
    <w:p w:rsidR="00814F23" w:rsidRPr="00FF7F10" w:rsidRDefault="00814F23" w:rsidP="00791B91"/>
    <w:p w:rsidR="00814F23" w:rsidRPr="00FF7F10" w:rsidRDefault="00814F23" w:rsidP="00791B91">
      <w:pPr>
        <w:rPr>
          <w:b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F37DA1" w:rsidRPr="0075393A" w:rsidRDefault="00F37DA1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1F7A34" w:rsidRPr="0075393A" w:rsidRDefault="001F7A34" w:rsidP="00791B91">
      <w:pPr>
        <w:rPr>
          <w:b/>
          <w:color w:val="FF0000"/>
        </w:rPr>
      </w:pPr>
    </w:p>
    <w:p w:rsidR="001F7A34" w:rsidRPr="0075393A" w:rsidRDefault="001F7A34" w:rsidP="00791B91">
      <w:pPr>
        <w:rPr>
          <w:b/>
          <w:color w:val="FF0000"/>
        </w:rPr>
      </w:pPr>
    </w:p>
    <w:p w:rsidR="001F7A34" w:rsidRPr="0075393A" w:rsidRDefault="001F7A34" w:rsidP="00791B91">
      <w:pPr>
        <w:rPr>
          <w:b/>
          <w:color w:val="FF0000"/>
        </w:rPr>
      </w:pPr>
    </w:p>
    <w:p w:rsidR="001F7A34" w:rsidRPr="0075393A" w:rsidRDefault="001F7A34" w:rsidP="00791B91">
      <w:pPr>
        <w:rPr>
          <w:b/>
          <w:color w:val="FF0000"/>
        </w:rPr>
      </w:pPr>
    </w:p>
    <w:p w:rsidR="001F7A34" w:rsidRPr="0075393A" w:rsidRDefault="001F7A34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75393A" w:rsidRPr="003A63A0" w:rsidRDefault="0075393A" w:rsidP="0075393A">
      <w:pPr>
        <w:jc w:val="center"/>
        <w:rPr>
          <w:b/>
          <w:sz w:val="32"/>
          <w:szCs w:val="32"/>
        </w:rPr>
      </w:pPr>
      <w:r w:rsidRPr="003A63A0">
        <w:rPr>
          <w:b/>
          <w:sz w:val="32"/>
          <w:szCs w:val="32"/>
        </w:rPr>
        <w:t xml:space="preserve">Výjezdová základna  ZZS v Sokolově- stavební úpravy </w:t>
      </w:r>
    </w:p>
    <w:p w:rsidR="00084A45" w:rsidRPr="0075393A" w:rsidRDefault="00084A45" w:rsidP="009A473D">
      <w:pPr>
        <w:jc w:val="center"/>
        <w:rPr>
          <w:b/>
          <w:color w:val="FF0000"/>
          <w:sz w:val="32"/>
          <w:szCs w:val="32"/>
        </w:rPr>
      </w:pPr>
    </w:p>
    <w:p w:rsidR="00814F23" w:rsidRPr="0075393A" w:rsidRDefault="00084A45" w:rsidP="009A473D">
      <w:pPr>
        <w:jc w:val="center"/>
        <w:rPr>
          <w:b/>
          <w:sz w:val="32"/>
          <w:szCs w:val="32"/>
        </w:rPr>
      </w:pPr>
      <w:r w:rsidRPr="0075393A">
        <w:rPr>
          <w:b/>
          <w:sz w:val="32"/>
          <w:szCs w:val="32"/>
        </w:rPr>
        <w:t xml:space="preserve">dokumentace bouracích prací </w:t>
      </w:r>
    </w:p>
    <w:p w:rsidR="00ED0ED8" w:rsidRPr="0075393A" w:rsidRDefault="00ED0ED8" w:rsidP="009A473D">
      <w:pPr>
        <w:jc w:val="center"/>
        <w:rPr>
          <w:b/>
          <w:sz w:val="32"/>
          <w:szCs w:val="32"/>
        </w:rPr>
      </w:pPr>
    </w:p>
    <w:p w:rsidR="00814F23" w:rsidRPr="0075393A" w:rsidRDefault="00814F23" w:rsidP="009A473D">
      <w:pPr>
        <w:jc w:val="center"/>
        <w:rPr>
          <w:b/>
          <w:color w:val="FF0000"/>
          <w:sz w:val="32"/>
          <w:szCs w:val="32"/>
        </w:rPr>
      </w:pPr>
    </w:p>
    <w:p w:rsidR="00814F23" w:rsidRPr="0075393A" w:rsidRDefault="00814F23" w:rsidP="009A473D">
      <w:pPr>
        <w:jc w:val="center"/>
        <w:rPr>
          <w:b/>
          <w:color w:val="FF0000"/>
          <w:sz w:val="32"/>
          <w:szCs w:val="32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662EF1" w:rsidP="00662EF1">
      <w:pPr>
        <w:pStyle w:val="Odstavecseseznamem"/>
        <w:numPr>
          <w:ilvl w:val="0"/>
          <w:numId w:val="8"/>
        </w:numPr>
        <w:rPr>
          <w:b/>
        </w:rPr>
      </w:pPr>
      <w:r w:rsidRPr="0075393A">
        <w:rPr>
          <w:b/>
        </w:rPr>
        <w:t>Průvodní zpráva</w:t>
      </w:r>
    </w:p>
    <w:p w:rsidR="00814F23" w:rsidRPr="0075393A" w:rsidRDefault="00662EF1" w:rsidP="00662EF1">
      <w:pPr>
        <w:pStyle w:val="Odstavecseseznamem"/>
        <w:numPr>
          <w:ilvl w:val="0"/>
          <w:numId w:val="8"/>
        </w:numPr>
        <w:rPr>
          <w:b/>
        </w:rPr>
      </w:pPr>
      <w:r w:rsidRPr="0075393A">
        <w:rPr>
          <w:b/>
        </w:rPr>
        <w:t>Souhrnná technická zpráva</w:t>
      </w:r>
    </w:p>
    <w:p w:rsidR="00814F23" w:rsidRPr="0075393A" w:rsidRDefault="00814F23" w:rsidP="00791B91">
      <w:pPr>
        <w:rPr>
          <w:b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75393A" w:rsidRDefault="00814F23" w:rsidP="00791B91">
      <w:pPr>
        <w:rPr>
          <w:b/>
          <w:color w:val="FF0000"/>
        </w:rPr>
      </w:pPr>
    </w:p>
    <w:p w:rsidR="00814F23" w:rsidRPr="00FF7F10" w:rsidRDefault="00ED0ED8" w:rsidP="00791B91">
      <w:r w:rsidRPr="00FF7F10">
        <w:t xml:space="preserve">Číslo zakázky:  </w:t>
      </w:r>
      <w:r w:rsidR="0075393A" w:rsidRPr="00FF7F10">
        <w:t>8478-23</w:t>
      </w:r>
      <w:r w:rsidR="0075393A" w:rsidRPr="00FF7F10">
        <w:tab/>
      </w:r>
      <w:r w:rsidRPr="00FF7F10">
        <w:tab/>
      </w:r>
      <w:r w:rsidRPr="00FF7F10">
        <w:tab/>
      </w:r>
      <w:r w:rsidRPr="00FF7F10">
        <w:tab/>
      </w:r>
      <w:r w:rsidRPr="00FF7F10">
        <w:tab/>
      </w:r>
      <w:r w:rsidRPr="00FF7F10">
        <w:tab/>
        <w:t>Číslo archivní: BPO 6-</w:t>
      </w:r>
      <w:r w:rsidR="003229FE" w:rsidRPr="00FF7F10">
        <w:t>9</w:t>
      </w:r>
      <w:r w:rsidR="0075393A" w:rsidRPr="00FF7F10">
        <w:t>3345</w:t>
      </w:r>
      <w:r w:rsidRPr="00FF7F10">
        <w:tab/>
      </w:r>
    </w:p>
    <w:p w:rsidR="00ED0ED8" w:rsidRPr="00FF7F10" w:rsidRDefault="00ED0ED8" w:rsidP="00791B91"/>
    <w:p w:rsidR="00ED0ED8" w:rsidRPr="00FF7F10" w:rsidRDefault="00ED0ED8" w:rsidP="00ED0ED8">
      <w:pPr>
        <w:jc w:val="center"/>
      </w:pPr>
      <w:r w:rsidRPr="00FF7F10">
        <w:t xml:space="preserve">Ostrov, </w:t>
      </w:r>
      <w:r w:rsidR="0075393A" w:rsidRPr="00FF7F10">
        <w:t>červen</w:t>
      </w:r>
      <w:r w:rsidRPr="00FF7F10">
        <w:t xml:space="preserve"> 201</w:t>
      </w:r>
      <w:r w:rsidR="0075393A" w:rsidRPr="00FF7F10">
        <w:t>6</w:t>
      </w:r>
      <w:r w:rsidRPr="00FF7F10">
        <w:t xml:space="preserve"> </w:t>
      </w:r>
    </w:p>
    <w:p w:rsidR="00130F6E" w:rsidRPr="00A30C39" w:rsidRDefault="00130F6E" w:rsidP="00310103">
      <w:pPr>
        <w:rPr>
          <w:b/>
          <w:sz w:val="28"/>
          <w:szCs w:val="28"/>
        </w:rPr>
      </w:pPr>
      <w:r w:rsidRPr="00A30C39">
        <w:rPr>
          <w:b/>
          <w:sz w:val="28"/>
          <w:szCs w:val="28"/>
        </w:rPr>
        <w:lastRenderedPageBreak/>
        <w:t>A. Průvodní zpráva</w:t>
      </w:r>
    </w:p>
    <w:p w:rsidR="00EB4852" w:rsidRPr="00A30C39" w:rsidRDefault="00EB4852" w:rsidP="00310103">
      <w:pPr>
        <w:rPr>
          <w:b/>
          <w:sz w:val="28"/>
          <w:szCs w:val="28"/>
        </w:rPr>
      </w:pPr>
    </w:p>
    <w:p w:rsidR="00791B91" w:rsidRPr="00A30C39" w:rsidRDefault="001D2732" w:rsidP="00310103">
      <w:pPr>
        <w:rPr>
          <w:b/>
          <w:sz w:val="28"/>
          <w:szCs w:val="28"/>
        </w:rPr>
      </w:pPr>
      <w:r w:rsidRPr="00A30C39">
        <w:rPr>
          <w:b/>
          <w:sz w:val="28"/>
          <w:szCs w:val="28"/>
        </w:rPr>
        <w:t>A.1</w:t>
      </w:r>
      <w:r w:rsidR="00310103" w:rsidRPr="00A30C39">
        <w:rPr>
          <w:b/>
          <w:sz w:val="28"/>
          <w:szCs w:val="28"/>
        </w:rPr>
        <w:t>.</w:t>
      </w:r>
      <w:r w:rsidRPr="00A30C39">
        <w:rPr>
          <w:b/>
          <w:sz w:val="28"/>
          <w:szCs w:val="28"/>
        </w:rPr>
        <w:t xml:space="preserve"> Identifikační údaje</w:t>
      </w:r>
    </w:p>
    <w:p w:rsidR="001D2732" w:rsidRPr="00A30C39" w:rsidRDefault="001D2732" w:rsidP="00310103">
      <w:pPr>
        <w:rPr>
          <w:b/>
          <w:sz w:val="28"/>
          <w:szCs w:val="28"/>
        </w:rPr>
      </w:pPr>
    </w:p>
    <w:p w:rsidR="001D2732" w:rsidRPr="00A30C39" w:rsidRDefault="001D2732" w:rsidP="00310103">
      <w:pPr>
        <w:rPr>
          <w:b/>
        </w:rPr>
      </w:pPr>
      <w:r w:rsidRPr="00A30C39">
        <w:rPr>
          <w:b/>
        </w:rPr>
        <w:t>A.1.1. Údaje o stavbě</w:t>
      </w:r>
    </w:p>
    <w:p w:rsidR="00EB4852" w:rsidRPr="006E6838" w:rsidRDefault="00EB4852" w:rsidP="00EB4852">
      <w:r>
        <w:t>a)</w:t>
      </w:r>
      <w:r w:rsidRPr="006E6838">
        <w:t xml:space="preserve">Název stavby: </w:t>
      </w:r>
      <w:r w:rsidRPr="006E6838">
        <w:tab/>
        <w:t xml:space="preserve">Výjezdová základna ZZS v Sokolově – stavební úpravy </w:t>
      </w:r>
    </w:p>
    <w:p w:rsidR="00EB4852" w:rsidRPr="006E6838" w:rsidRDefault="00EB4852" w:rsidP="00EB4852">
      <w:pPr>
        <w:ind w:left="2124" w:hanging="2124"/>
      </w:pPr>
      <w:r>
        <w:t>b)</w:t>
      </w:r>
      <w:r w:rsidRPr="006E6838">
        <w:t>Místo stavby:</w:t>
      </w:r>
      <w:r w:rsidRPr="006E6838">
        <w:tab/>
        <w:t xml:space="preserve">Sokolov, Slovenská 1596. </w:t>
      </w:r>
    </w:p>
    <w:p w:rsidR="005F53D3" w:rsidRPr="0075393A" w:rsidRDefault="005F53D3" w:rsidP="00791B91">
      <w:pPr>
        <w:rPr>
          <w:color w:val="FF0000"/>
        </w:rPr>
      </w:pPr>
    </w:p>
    <w:p w:rsidR="005F53D3" w:rsidRPr="00D4711E" w:rsidRDefault="005F53D3" w:rsidP="00791B91">
      <w:r w:rsidRPr="00D4711E">
        <w:t xml:space="preserve">c) Umístění </w:t>
      </w:r>
      <w:r w:rsidR="00EB4852" w:rsidRPr="00D4711E">
        <w:t xml:space="preserve">bouraných </w:t>
      </w:r>
      <w:r w:rsidRPr="00D4711E">
        <w:t>staveb na pozemcích</w:t>
      </w:r>
      <w:r w:rsidR="00015B8E" w:rsidRPr="00D4711E">
        <w:t xml:space="preserve"> v k. </w:t>
      </w:r>
      <w:proofErr w:type="spellStart"/>
      <w:r w:rsidR="00015B8E" w:rsidRPr="00D4711E">
        <w:t>ú.</w:t>
      </w:r>
      <w:proofErr w:type="spellEnd"/>
      <w:r w:rsidR="00015B8E" w:rsidRPr="00D4711E">
        <w:t xml:space="preserve"> </w:t>
      </w:r>
      <w:r w:rsidR="00EB4852" w:rsidRPr="00D4711E">
        <w:t xml:space="preserve"> Sokolov</w:t>
      </w:r>
      <w:r w:rsidR="00015B8E" w:rsidRPr="00D4711E">
        <w:t xml:space="preserve"> 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394"/>
        <w:gridCol w:w="2268"/>
        <w:gridCol w:w="1417"/>
      </w:tblGrid>
      <w:tr w:rsidR="00D4711E" w:rsidRPr="00D4711E" w:rsidTr="001C3234">
        <w:tc>
          <w:tcPr>
            <w:tcW w:w="1063" w:type="dxa"/>
          </w:tcPr>
          <w:p w:rsidR="005F53D3" w:rsidRPr="00D4711E" w:rsidRDefault="005F53D3" w:rsidP="001C3234">
            <w:pPr>
              <w:rPr>
                <w:b/>
                <w:sz w:val="22"/>
                <w:szCs w:val="22"/>
              </w:rPr>
            </w:pPr>
            <w:proofErr w:type="spellStart"/>
            <w:r w:rsidRPr="00D4711E">
              <w:rPr>
                <w:b/>
                <w:sz w:val="22"/>
                <w:szCs w:val="22"/>
              </w:rPr>
              <w:t>Ppč</w:t>
            </w:r>
            <w:proofErr w:type="spellEnd"/>
            <w:r w:rsidRPr="00D471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394" w:type="dxa"/>
          </w:tcPr>
          <w:p w:rsidR="005F53D3" w:rsidRPr="00D4711E" w:rsidRDefault="005F53D3" w:rsidP="001C3234">
            <w:pPr>
              <w:rPr>
                <w:b/>
                <w:sz w:val="22"/>
                <w:szCs w:val="22"/>
              </w:rPr>
            </w:pPr>
            <w:r w:rsidRPr="00D4711E">
              <w:rPr>
                <w:b/>
                <w:sz w:val="22"/>
                <w:szCs w:val="22"/>
              </w:rPr>
              <w:t>Vlastník</w:t>
            </w:r>
          </w:p>
        </w:tc>
        <w:tc>
          <w:tcPr>
            <w:tcW w:w="2268" w:type="dxa"/>
          </w:tcPr>
          <w:p w:rsidR="005F53D3" w:rsidRPr="00D4711E" w:rsidRDefault="005F53D3" w:rsidP="001C3234">
            <w:pPr>
              <w:rPr>
                <w:b/>
                <w:sz w:val="22"/>
                <w:szCs w:val="22"/>
              </w:rPr>
            </w:pPr>
            <w:r w:rsidRPr="00D4711E">
              <w:rPr>
                <w:b/>
                <w:sz w:val="22"/>
                <w:szCs w:val="22"/>
              </w:rPr>
              <w:t>Druh pozemku</w:t>
            </w:r>
          </w:p>
        </w:tc>
        <w:tc>
          <w:tcPr>
            <w:tcW w:w="1417" w:type="dxa"/>
          </w:tcPr>
          <w:p w:rsidR="005F53D3" w:rsidRPr="00D4711E" w:rsidRDefault="005F53D3" w:rsidP="001C3234">
            <w:pPr>
              <w:rPr>
                <w:b/>
                <w:sz w:val="22"/>
                <w:szCs w:val="22"/>
              </w:rPr>
            </w:pPr>
            <w:r w:rsidRPr="00D4711E">
              <w:rPr>
                <w:b/>
                <w:sz w:val="22"/>
                <w:szCs w:val="22"/>
              </w:rPr>
              <w:t>Výměra m2</w:t>
            </w:r>
          </w:p>
        </w:tc>
      </w:tr>
      <w:tr w:rsidR="00D4711E" w:rsidRPr="00D4711E" w:rsidTr="001C3234">
        <w:tc>
          <w:tcPr>
            <w:tcW w:w="1063" w:type="dxa"/>
          </w:tcPr>
          <w:p w:rsidR="00DD015F" w:rsidRPr="00D4711E" w:rsidRDefault="00D4711E" w:rsidP="001C3234">
            <w:pPr>
              <w:rPr>
                <w:sz w:val="22"/>
                <w:szCs w:val="22"/>
              </w:rPr>
            </w:pPr>
            <w:r w:rsidRPr="00D4711E">
              <w:rPr>
                <w:sz w:val="22"/>
                <w:szCs w:val="22"/>
              </w:rPr>
              <w:t>3311/1</w:t>
            </w:r>
          </w:p>
        </w:tc>
        <w:tc>
          <w:tcPr>
            <w:tcW w:w="4394" w:type="dxa"/>
          </w:tcPr>
          <w:p w:rsidR="00D4711E" w:rsidRPr="00D4711E" w:rsidRDefault="00D4711E" w:rsidP="00D4711E">
            <w:pPr>
              <w:rPr>
                <w:sz w:val="20"/>
                <w:szCs w:val="20"/>
              </w:rPr>
            </w:pPr>
            <w:r w:rsidRPr="00D4711E">
              <w:rPr>
                <w:sz w:val="20"/>
                <w:szCs w:val="20"/>
              </w:rPr>
              <w:t>Karlovarský kraj, Závodní 353/88, 36006 Karlovy Vary- Dvory, ve správě:</w:t>
            </w:r>
          </w:p>
          <w:p w:rsidR="00DD015F" w:rsidRPr="00D4711E" w:rsidRDefault="00D4711E" w:rsidP="00D4711E">
            <w:pPr>
              <w:rPr>
                <w:sz w:val="22"/>
                <w:szCs w:val="22"/>
              </w:rPr>
            </w:pPr>
            <w:r w:rsidRPr="00D4711E">
              <w:rPr>
                <w:sz w:val="20"/>
                <w:szCs w:val="20"/>
              </w:rPr>
              <w:t xml:space="preserve">Zdravotnická záchranná služba Karlovarského kraje, </w:t>
            </w:r>
            <w:proofErr w:type="spellStart"/>
            <w:r w:rsidRPr="00D4711E">
              <w:rPr>
                <w:sz w:val="20"/>
                <w:szCs w:val="20"/>
              </w:rPr>
              <w:t>p.o</w:t>
            </w:r>
            <w:proofErr w:type="spellEnd"/>
            <w:r w:rsidRPr="00D4711E">
              <w:rPr>
                <w:sz w:val="20"/>
                <w:szCs w:val="20"/>
              </w:rPr>
              <w:t>., Závodní 390/98c, 36006 Karlovy Vary</w:t>
            </w:r>
          </w:p>
        </w:tc>
        <w:tc>
          <w:tcPr>
            <w:tcW w:w="2268" w:type="dxa"/>
          </w:tcPr>
          <w:p w:rsidR="00DD015F" w:rsidRPr="00D4711E" w:rsidRDefault="00D4711E" w:rsidP="001C3234">
            <w:pPr>
              <w:rPr>
                <w:sz w:val="22"/>
                <w:szCs w:val="22"/>
              </w:rPr>
            </w:pPr>
            <w:r w:rsidRPr="00D4711E">
              <w:rPr>
                <w:sz w:val="22"/>
                <w:szCs w:val="22"/>
              </w:rPr>
              <w:t>Zastavěná plocha a nádvoří</w:t>
            </w:r>
          </w:p>
        </w:tc>
        <w:tc>
          <w:tcPr>
            <w:tcW w:w="1417" w:type="dxa"/>
          </w:tcPr>
          <w:p w:rsidR="00DD015F" w:rsidRPr="00D4711E" w:rsidRDefault="00D4711E" w:rsidP="00D4711E">
            <w:pPr>
              <w:rPr>
                <w:sz w:val="22"/>
                <w:szCs w:val="22"/>
              </w:rPr>
            </w:pPr>
            <w:r w:rsidRPr="00D4711E">
              <w:rPr>
                <w:sz w:val="22"/>
                <w:szCs w:val="22"/>
              </w:rPr>
              <w:t>(část)</w:t>
            </w:r>
          </w:p>
        </w:tc>
      </w:tr>
    </w:tbl>
    <w:p w:rsidR="005F53D3" w:rsidRPr="0075393A" w:rsidRDefault="005F53D3" w:rsidP="00791B91">
      <w:pPr>
        <w:rPr>
          <w:color w:val="FF0000"/>
        </w:rPr>
      </w:pPr>
    </w:p>
    <w:p w:rsidR="00791B91" w:rsidRPr="00D4711E" w:rsidRDefault="001D2732" w:rsidP="00791B91">
      <w:pPr>
        <w:tabs>
          <w:tab w:val="num" w:pos="576"/>
        </w:tabs>
        <w:rPr>
          <w:b/>
        </w:rPr>
      </w:pPr>
      <w:r w:rsidRPr="00D4711E">
        <w:rPr>
          <w:b/>
        </w:rPr>
        <w:t xml:space="preserve">Údaje o vlastníkovi </w:t>
      </w:r>
    </w:p>
    <w:p w:rsidR="00D4711E" w:rsidRPr="006E6838" w:rsidRDefault="00D4711E" w:rsidP="00D4711E">
      <w:r w:rsidRPr="006E6838">
        <w:t>Zdravotnická záchranná služba Karlovarského kraje, p. o., Závodní 390/98C, 360 06 Karlovy Vary, IČ 00574660, DIČCZOO574660, zastoupená MUDr. Romanem Sýkorou, PhD., ředitelem</w:t>
      </w:r>
    </w:p>
    <w:p w:rsidR="008D2D9A" w:rsidRPr="0075393A" w:rsidRDefault="008D2D9A" w:rsidP="00791B91">
      <w:pPr>
        <w:tabs>
          <w:tab w:val="num" w:pos="576"/>
        </w:tabs>
        <w:rPr>
          <w:b/>
          <w:color w:val="FF0000"/>
        </w:rPr>
      </w:pPr>
    </w:p>
    <w:p w:rsidR="00791B91" w:rsidRPr="00D4711E" w:rsidRDefault="00310103" w:rsidP="00791B91">
      <w:pPr>
        <w:tabs>
          <w:tab w:val="num" w:pos="576"/>
        </w:tabs>
        <w:rPr>
          <w:b/>
        </w:rPr>
      </w:pPr>
      <w:r w:rsidRPr="00D4711E">
        <w:rPr>
          <w:b/>
        </w:rPr>
        <w:t>Z</w:t>
      </w:r>
      <w:r w:rsidR="00791B91" w:rsidRPr="00D4711E">
        <w:rPr>
          <w:b/>
        </w:rPr>
        <w:t>hotovitel dokumentace:</w:t>
      </w:r>
    </w:p>
    <w:p w:rsidR="00791B91" w:rsidRPr="00D4711E" w:rsidRDefault="00791B91" w:rsidP="00791B91">
      <w:pPr>
        <w:rPr>
          <w:b/>
        </w:rPr>
      </w:pPr>
      <w:r w:rsidRPr="00D4711E">
        <w:rPr>
          <w:b/>
        </w:rPr>
        <w:t>BPO spol. s r.o.</w:t>
      </w:r>
      <w:r w:rsidR="00310103" w:rsidRPr="00D4711E">
        <w:rPr>
          <w:b/>
        </w:rPr>
        <w:t xml:space="preserve">, </w:t>
      </w:r>
      <w:r w:rsidR="00310103" w:rsidRPr="00D4711E">
        <w:t xml:space="preserve">Lidická 1239, </w:t>
      </w:r>
      <w:r w:rsidRPr="00D4711E">
        <w:t xml:space="preserve">363 </w:t>
      </w:r>
      <w:r w:rsidR="00310103" w:rsidRPr="00D4711E">
        <w:t>01</w:t>
      </w:r>
      <w:r w:rsidRPr="00D4711E">
        <w:t xml:space="preserve"> Ostrov</w:t>
      </w:r>
      <w:r w:rsidR="00310103" w:rsidRPr="00D4711E">
        <w:t xml:space="preserve">, </w:t>
      </w:r>
      <w:r w:rsidRPr="00D4711E">
        <w:t>IČ: 182 249 20</w:t>
      </w:r>
      <w:r w:rsidR="00310103" w:rsidRPr="00D4711E">
        <w:t xml:space="preserve">, </w:t>
      </w:r>
      <w:r w:rsidR="00310103" w:rsidRPr="00D4711E">
        <w:rPr>
          <w:b/>
        </w:rPr>
        <w:t xml:space="preserve"> </w:t>
      </w:r>
      <w:r w:rsidRPr="00D4711E">
        <w:t>DIČ: CZ 182 249 20</w:t>
      </w:r>
    </w:p>
    <w:p w:rsidR="00A336F8" w:rsidRPr="0075393A" w:rsidRDefault="00A336F8" w:rsidP="00791B91">
      <w:pPr>
        <w:rPr>
          <w:color w:val="FF0000"/>
          <w:u w:val="single"/>
        </w:rPr>
      </w:pPr>
    </w:p>
    <w:p w:rsidR="00791B91" w:rsidRPr="00D4711E" w:rsidRDefault="00D204E8" w:rsidP="00791B91">
      <w:pPr>
        <w:rPr>
          <w:u w:val="single"/>
        </w:rPr>
      </w:pPr>
      <w:r w:rsidRPr="00D4711E">
        <w:rPr>
          <w:u w:val="single"/>
        </w:rPr>
        <w:t>Z</w:t>
      </w:r>
      <w:r w:rsidR="00791B91" w:rsidRPr="00D4711E">
        <w:rPr>
          <w:u w:val="single"/>
        </w:rPr>
        <w:t>pracovatelé:</w:t>
      </w:r>
    </w:p>
    <w:p w:rsidR="00791B91" w:rsidRPr="00D4711E" w:rsidRDefault="00791B91" w:rsidP="005A3256">
      <w:r w:rsidRPr="00D4711E">
        <w:t>Ing. Martin Pluhař, CSc.</w:t>
      </w:r>
      <w:r w:rsidR="005A3256" w:rsidRPr="00D4711E">
        <w:t>, AI v oboru Statika stavebních konstrukcí, č. osvědčení 0300135- vedoucí zakázky</w:t>
      </w:r>
    </w:p>
    <w:p w:rsidR="008D2D9A" w:rsidRPr="00D4711E" w:rsidRDefault="008D2D9A" w:rsidP="005A3256">
      <w:r w:rsidRPr="00D4711E">
        <w:t>Ing.</w:t>
      </w:r>
      <w:r w:rsidR="00D4711E" w:rsidRPr="00D4711E">
        <w:t xml:space="preserve"> Tomáš Zátko</w:t>
      </w:r>
      <w:r w:rsidR="005A3256" w:rsidRPr="00D4711E">
        <w:t>, AI v oboru Pozemní stavby, č. osvědčení  03011</w:t>
      </w:r>
      <w:r w:rsidR="00D4711E" w:rsidRPr="00D4711E">
        <w:t>39</w:t>
      </w:r>
      <w:r w:rsidR="005A3256" w:rsidRPr="00D4711E">
        <w:t xml:space="preserve"> </w:t>
      </w:r>
      <w:r w:rsidRPr="00D4711E">
        <w:t xml:space="preserve"> </w:t>
      </w:r>
    </w:p>
    <w:p w:rsidR="008D2D9A" w:rsidRPr="0075393A" w:rsidRDefault="008D2D9A" w:rsidP="005A3256">
      <w:pPr>
        <w:rPr>
          <w:color w:val="FF0000"/>
        </w:rPr>
      </w:pPr>
    </w:p>
    <w:p w:rsidR="005A3256" w:rsidRPr="0069004E" w:rsidRDefault="005A3256" w:rsidP="005A3256">
      <w:pPr>
        <w:rPr>
          <w:b/>
          <w:sz w:val="28"/>
          <w:szCs w:val="28"/>
        </w:rPr>
      </w:pPr>
      <w:r w:rsidRPr="0069004E">
        <w:rPr>
          <w:b/>
          <w:sz w:val="28"/>
          <w:szCs w:val="28"/>
        </w:rPr>
        <w:t>A.2 Seznam vstupních podkladů</w:t>
      </w:r>
    </w:p>
    <w:p w:rsidR="000B0B8F" w:rsidRPr="0069004E" w:rsidRDefault="000B0B8F" w:rsidP="005A3256">
      <w:r w:rsidRPr="0069004E">
        <w:t>-zaměření (pasport) stávajících objektů v území (</w:t>
      </w:r>
      <w:r w:rsidR="00D4711E" w:rsidRPr="0069004E">
        <w:t>Václav Klimeš</w:t>
      </w:r>
      <w:r w:rsidRPr="0069004E">
        <w:t xml:space="preserve">, </w:t>
      </w:r>
      <w:r w:rsidR="00D4711E" w:rsidRPr="0069004E">
        <w:t xml:space="preserve">květen </w:t>
      </w:r>
      <w:r w:rsidRPr="0069004E">
        <w:t xml:space="preserve"> 201</w:t>
      </w:r>
      <w:r w:rsidR="00D4711E" w:rsidRPr="0069004E">
        <w:t>6</w:t>
      </w:r>
      <w:r w:rsidRPr="0069004E">
        <w:t xml:space="preserve">)  </w:t>
      </w:r>
    </w:p>
    <w:p w:rsidR="000B0B8F" w:rsidRPr="0069004E" w:rsidRDefault="000B0B8F" w:rsidP="000B0B8F">
      <w:pPr>
        <w:rPr>
          <w:b/>
        </w:rPr>
      </w:pPr>
      <w:r w:rsidRPr="0069004E">
        <w:t>- snímek z katastrální mapy</w:t>
      </w:r>
    </w:p>
    <w:p w:rsidR="00293CA9" w:rsidRPr="0069004E" w:rsidRDefault="000B0B8F" w:rsidP="000B0B8F">
      <w:r w:rsidRPr="0069004E">
        <w:t xml:space="preserve">- závěry a fotodokumentace  z místních šetření  </w:t>
      </w:r>
    </w:p>
    <w:p w:rsidR="000B0B8F" w:rsidRPr="0075393A" w:rsidRDefault="000B0B8F" w:rsidP="000B0B8F">
      <w:pPr>
        <w:rPr>
          <w:b/>
          <w:color w:val="FF0000"/>
        </w:rPr>
      </w:pPr>
    </w:p>
    <w:p w:rsidR="005A3256" w:rsidRPr="00F3553C" w:rsidRDefault="00E707F1" w:rsidP="005A3256">
      <w:pPr>
        <w:rPr>
          <w:b/>
          <w:sz w:val="28"/>
          <w:szCs w:val="28"/>
        </w:rPr>
      </w:pPr>
      <w:r w:rsidRPr="00F3553C">
        <w:rPr>
          <w:b/>
          <w:sz w:val="28"/>
          <w:szCs w:val="28"/>
        </w:rPr>
        <w:t xml:space="preserve">A.3. </w:t>
      </w:r>
      <w:r w:rsidR="006B4BA7" w:rsidRPr="00F3553C">
        <w:rPr>
          <w:b/>
          <w:sz w:val="28"/>
          <w:szCs w:val="28"/>
        </w:rPr>
        <w:t>Ú</w:t>
      </w:r>
      <w:r w:rsidRPr="00F3553C">
        <w:rPr>
          <w:b/>
          <w:sz w:val="28"/>
          <w:szCs w:val="28"/>
        </w:rPr>
        <w:t>daje o území</w:t>
      </w:r>
      <w:r w:rsidR="00C55C18" w:rsidRPr="00F3553C">
        <w:rPr>
          <w:b/>
          <w:sz w:val="28"/>
          <w:szCs w:val="28"/>
        </w:rPr>
        <w:t xml:space="preserve">, charakteristika pozemku </w:t>
      </w:r>
      <w:r w:rsidRPr="00F3553C">
        <w:rPr>
          <w:b/>
          <w:sz w:val="28"/>
          <w:szCs w:val="28"/>
        </w:rPr>
        <w:t xml:space="preserve"> </w:t>
      </w:r>
    </w:p>
    <w:p w:rsidR="006B053C" w:rsidRPr="00553F07" w:rsidRDefault="006B053C" w:rsidP="006B053C">
      <w:r w:rsidRPr="00553F07">
        <w:t xml:space="preserve">Jedná se o stávající areál  ZZS v Sokolově, Slovenská 1596, na pozemcích ve vlastnictví Karlovarského kraje. Na </w:t>
      </w:r>
      <w:r>
        <w:t xml:space="preserve">severovýchodní  </w:t>
      </w:r>
      <w:r w:rsidRPr="00553F07">
        <w:t xml:space="preserve"> straně je území ohraničeno  Slovenskou ulicí,  na </w:t>
      </w:r>
      <w:r>
        <w:t xml:space="preserve">jihozápadní  </w:t>
      </w:r>
      <w:r w:rsidRPr="00553F07">
        <w:t xml:space="preserve"> ulicí Boženy Němcové, na </w:t>
      </w:r>
      <w:r>
        <w:t>severo</w:t>
      </w:r>
      <w:r w:rsidRPr="00553F07">
        <w:t xml:space="preserve">západní a </w:t>
      </w:r>
      <w:r>
        <w:t xml:space="preserve">jihovýchodní </w:t>
      </w:r>
      <w:r w:rsidRPr="00553F07">
        <w:t xml:space="preserve">východní straně sousedními pozemky. </w:t>
      </w:r>
    </w:p>
    <w:p w:rsidR="006B053C" w:rsidRDefault="006B053C" w:rsidP="006B053C">
      <w:r>
        <w:t xml:space="preserve">Všechny pozemky jsou v katastru nemovitostí vedeny jako „Zastavěná plocha a nádvoří“.   Pás u Slovenské ulice je zastavěn budovami  a zpevněnými plochami,  na jihozápadní straně je travnatá plocha. </w:t>
      </w:r>
    </w:p>
    <w:p w:rsidR="006B053C" w:rsidRDefault="006B053C" w:rsidP="006B053C">
      <w:r>
        <w:tab/>
        <w:t xml:space="preserve">Pás u Slovenské ulice má mírný spád k severozápadu, nádvoří je zhruba vodorovné, travnaté plochy strmě upadají k jihozápadu. </w:t>
      </w:r>
    </w:p>
    <w:p w:rsidR="006B053C" w:rsidRDefault="006B053C" w:rsidP="006B053C">
      <w:r>
        <w:tab/>
        <w:t xml:space="preserve">Přízemní objekt určený k demolici je situován na hraně svahu k ulici Boženy Němcové. </w:t>
      </w:r>
    </w:p>
    <w:p w:rsidR="00293CA9" w:rsidRPr="0075393A" w:rsidRDefault="00293CA9" w:rsidP="00293CA9">
      <w:pPr>
        <w:rPr>
          <w:color w:val="FF0000"/>
          <w:u w:val="single"/>
        </w:rPr>
      </w:pPr>
      <w:r w:rsidRPr="0075393A">
        <w:rPr>
          <w:color w:val="FF0000"/>
          <w:u w:val="single"/>
        </w:rPr>
        <w:t xml:space="preserve">  </w:t>
      </w:r>
    </w:p>
    <w:p w:rsidR="00293CA9" w:rsidRPr="00F3553C" w:rsidRDefault="00293CA9" w:rsidP="00293CA9">
      <w:pPr>
        <w:rPr>
          <w:u w:val="single"/>
        </w:rPr>
      </w:pPr>
      <w:r w:rsidRPr="00F3553C">
        <w:rPr>
          <w:u w:val="single"/>
        </w:rPr>
        <w:t>Nelesní zeleň</w:t>
      </w:r>
    </w:p>
    <w:p w:rsidR="006B053C" w:rsidRPr="00F3553C" w:rsidRDefault="006B053C" w:rsidP="00293CA9">
      <w:r w:rsidRPr="00F3553C">
        <w:t xml:space="preserve">Nelesní zeleň v areálu nebude bouracími pracemi dotčena. </w:t>
      </w:r>
    </w:p>
    <w:p w:rsidR="006B053C" w:rsidRPr="00F3553C" w:rsidRDefault="006B053C" w:rsidP="00293CA9"/>
    <w:p w:rsidR="00293CA9" w:rsidRPr="00F3553C" w:rsidRDefault="00293CA9" w:rsidP="00293CA9">
      <w:pPr>
        <w:rPr>
          <w:u w:val="single"/>
        </w:rPr>
      </w:pPr>
      <w:r w:rsidRPr="00F3553C">
        <w:rPr>
          <w:u w:val="single"/>
        </w:rPr>
        <w:t>Zemědělský a lesní půdní fond</w:t>
      </w:r>
    </w:p>
    <w:p w:rsidR="00293CA9" w:rsidRPr="00F3553C" w:rsidRDefault="006B053C" w:rsidP="00293CA9">
      <w:r w:rsidRPr="00F3553C">
        <w:t xml:space="preserve">Veškeré pozemky jsou v KN vedeny jako „Zastavěná plocha a nádvoří“, ZPF ani LPF nebudou dotčeny. </w:t>
      </w:r>
    </w:p>
    <w:p w:rsidR="006B053C" w:rsidRDefault="006B053C" w:rsidP="00293CA9">
      <w:pPr>
        <w:rPr>
          <w:color w:val="FF0000"/>
        </w:rPr>
      </w:pPr>
    </w:p>
    <w:p w:rsidR="006B053C" w:rsidRDefault="006B053C" w:rsidP="00293CA9">
      <w:pPr>
        <w:rPr>
          <w:color w:val="FF0000"/>
        </w:rPr>
      </w:pPr>
    </w:p>
    <w:p w:rsidR="006B053C" w:rsidRPr="0075393A" w:rsidRDefault="006B053C" w:rsidP="00293CA9">
      <w:pPr>
        <w:rPr>
          <w:color w:val="FF0000"/>
        </w:rPr>
      </w:pPr>
    </w:p>
    <w:p w:rsidR="00293CA9" w:rsidRPr="000C45FF" w:rsidRDefault="00293CA9" w:rsidP="00293CA9">
      <w:pPr>
        <w:rPr>
          <w:u w:val="single"/>
        </w:rPr>
      </w:pPr>
      <w:r w:rsidRPr="000C45FF">
        <w:rPr>
          <w:u w:val="single"/>
        </w:rPr>
        <w:lastRenderedPageBreak/>
        <w:t xml:space="preserve">Chráněná území a ochranná pásma </w:t>
      </w:r>
    </w:p>
    <w:p w:rsidR="006B053C" w:rsidRPr="000C45FF" w:rsidRDefault="00F3553C" w:rsidP="00293CA9">
      <w:r w:rsidRPr="000C45FF">
        <w:t xml:space="preserve">Záměr nezasahuje do chráněných území ani ochranných pásem podle zvl. předpisů. </w:t>
      </w:r>
    </w:p>
    <w:p w:rsidR="00F3553C" w:rsidRPr="000C45FF" w:rsidRDefault="00F3553C" w:rsidP="00293CA9">
      <w:pPr>
        <w:rPr>
          <w:u w:val="single"/>
        </w:rPr>
      </w:pPr>
    </w:p>
    <w:p w:rsidR="00293CA9" w:rsidRPr="000C45FF" w:rsidRDefault="00293CA9" w:rsidP="00293CA9">
      <w:pPr>
        <w:rPr>
          <w:u w:val="single"/>
        </w:rPr>
      </w:pPr>
      <w:r w:rsidRPr="000C45FF">
        <w:rPr>
          <w:u w:val="single"/>
        </w:rPr>
        <w:t>Ochranná  pásma inženýrských sítí</w:t>
      </w:r>
    </w:p>
    <w:p w:rsidR="00293CA9" w:rsidRPr="000C45FF" w:rsidRDefault="000C45FF" w:rsidP="00293CA9">
      <w:r w:rsidRPr="000C45FF">
        <w:t xml:space="preserve">Ve spojovacím krčku je v blízkosti objektu určeného k bourání hlavní rozvaděč, ze kterého jsou napojeny </w:t>
      </w:r>
      <w:proofErr w:type="spellStart"/>
      <w:r w:rsidRPr="000C45FF">
        <w:t>všechy</w:t>
      </w:r>
      <w:proofErr w:type="spellEnd"/>
      <w:r w:rsidRPr="000C45FF">
        <w:t xml:space="preserve"> budovy, tj. hlavní budova, přízemní objekt, garáže. Není k dispozici dokumentace elektro, nelze tedy vyloučit, že přípojky z hlavního rozvaděče k jiným objektům jsou vedeny přes bouraný objekt. Toto je nutno před zahájením bourání ověřit (sondy, odkrytí rozvodů, apod.) a  provést případně přepojení mimo bouraný objekt.   </w:t>
      </w:r>
    </w:p>
    <w:p w:rsidR="00E707F1" w:rsidRPr="0075393A" w:rsidRDefault="00E707F1" w:rsidP="005A3256">
      <w:pPr>
        <w:rPr>
          <w:b/>
          <w:color w:val="FF0000"/>
          <w:sz w:val="28"/>
          <w:szCs w:val="28"/>
        </w:rPr>
      </w:pPr>
    </w:p>
    <w:p w:rsidR="00E707F1" w:rsidRPr="0075393A" w:rsidRDefault="00E707F1" w:rsidP="005A3256">
      <w:pPr>
        <w:rPr>
          <w:b/>
          <w:color w:val="FF0000"/>
          <w:sz w:val="28"/>
          <w:szCs w:val="28"/>
        </w:rPr>
      </w:pPr>
      <w:r w:rsidRPr="0075393A">
        <w:rPr>
          <w:b/>
          <w:color w:val="FF0000"/>
          <w:sz w:val="28"/>
          <w:szCs w:val="28"/>
        </w:rPr>
        <w:t>A.4. Údaje o stavbě</w:t>
      </w:r>
    </w:p>
    <w:p w:rsidR="00293CA9" w:rsidRPr="0075393A" w:rsidRDefault="00293CA9" w:rsidP="005A3256">
      <w:pPr>
        <w:rPr>
          <w:b/>
          <w:color w:val="FF0000"/>
          <w:sz w:val="28"/>
          <w:szCs w:val="28"/>
        </w:rPr>
      </w:pPr>
    </w:p>
    <w:p w:rsidR="00E707F1" w:rsidRPr="008C11F5" w:rsidRDefault="00E707F1" w:rsidP="005A3256">
      <w:pPr>
        <w:rPr>
          <w:b/>
        </w:rPr>
      </w:pPr>
      <w:r w:rsidRPr="008C11F5">
        <w:rPr>
          <w:b/>
        </w:rPr>
        <w:t>a) Druh a účel užívání odstraňovan</w:t>
      </w:r>
      <w:r w:rsidR="00AD4730" w:rsidRPr="008C11F5">
        <w:rPr>
          <w:b/>
        </w:rPr>
        <w:t xml:space="preserve">ých </w:t>
      </w:r>
      <w:r w:rsidRPr="008C11F5">
        <w:rPr>
          <w:b/>
        </w:rPr>
        <w:t xml:space="preserve"> stav</w:t>
      </w:r>
      <w:r w:rsidR="00AD4730" w:rsidRPr="008C11F5">
        <w:rPr>
          <w:b/>
        </w:rPr>
        <w:t>e</w:t>
      </w:r>
      <w:r w:rsidRPr="008C11F5">
        <w:rPr>
          <w:b/>
        </w:rPr>
        <w:t>b</w:t>
      </w:r>
    </w:p>
    <w:p w:rsidR="000C45FF" w:rsidRPr="000C45FF" w:rsidRDefault="000C45FF" w:rsidP="000C45FF">
      <w:pPr>
        <w:pStyle w:val="Textbodyindent"/>
        <w:rPr>
          <w:rFonts w:ascii="Times New Roman" w:hAnsi="Times New Roman" w:cs="Times New Roman"/>
        </w:rPr>
      </w:pPr>
      <w:r w:rsidRPr="000C45FF">
        <w:rPr>
          <w:rFonts w:ascii="Times New Roman" w:hAnsi="Times New Roman" w:cs="Times New Roman"/>
        </w:rPr>
        <w:t>Jedná se o jednopodlažní jednoduchou stavbu obdélníkového tvaru o rozm</w:t>
      </w:r>
      <w:r w:rsidRPr="000C45FF">
        <w:rPr>
          <w:rFonts w:ascii="Times New Roman" w:eastAsia="Arial" w:hAnsi="Times New Roman" w:cs="Times New Roman"/>
        </w:rPr>
        <w:t>ě</w:t>
      </w:r>
      <w:r w:rsidRPr="000C45FF">
        <w:rPr>
          <w:rFonts w:ascii="Times New Roman" w:hAnsi="Times New Roman" w:cs="Times New Roman"/>
        </w:rPr>
        <w:t>rech 23,7 x 11,1m. Objekt je nepodsklepený, zastřešený sedlovou střechou s malým sklonem 5% mezi štítovými atikami.  Jednoduchý krov je tvořen dřevěnými krokvemi položenými na pozednicích. Střešní krytina je plechová.</w:t>
      </w:r>
    </w:p>
    <w:p w:rsidR="000C45FF" w:rsidRDefault="000C45FF" w:rsidP="000C45FF">
      <w:pPr>
        <w:pStyle w:val="Textbodyindent"/>
        <w:rPr>
          <w:rFonts w:ascii="Times New Roman" w:hAnsi="Times New Roman" w:cs="Times New Roman"/>
        </w:rPr>
      </w:pPr>
      <w:r w:rsidRPr="000C45FF">
        <w:rPr>
          <w:rFonts w:ascii="Times New Roman" w:hAnsi="Times New Roman" w:cs="Times New Roman"/>
        </w:rPr>
        <w:t>Původně byl objekt navržen jako pavilon mateřské školy. Během let byl účel objektu změněn a došlo i k některým dispozičním úpravám. Na objekt je napojena spojovací chodba (v současnosti již tento účel neplní). Objekt původní spojovací chodby zůstane zachován.</w:t>
      </w:r>
    </w:p>
    <w:p w:rsidR="004E4543" w:rsidRPr="000C45FF" w:rsidRDefault="004E4543" w:rsidP="000C45FF">
      <w:pPr>
        <w:pStyle w:val="Textbodyindent"/>
        <w:rPr>
          <w:rFonts w:ascii="Times New Roman" w:hAnsi="Times New Roman" w:cs="Times New Roman"/>
        </w:rPr>
      </w:pPr>
    </w:p>
    <w:p w:rsidR="004E4543" w:rsidRP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E4543">
        <w:rPr>
          <w:rFonts w:ascii="Times New Roman" w:hAnsi="Times New Roman" w:cs="Times New Roman"/>
          <w:sz w:val="24"/>
          <w:szCs w:val="24"/>
        </w:rPr>
        <w:t>Základy:</w:t>
      </w:r>
    </w:p>
    <w:p w:rsidR="004E4543" w:rsidRPr="004E4543" w:rsidRDefault="004E4543" w:rsidP="004E4543">
      <w:pPr>
        <w:pStyle w:val="Textbodyindent"/>
        <w:rPr>
          <w:rFonts w:ascii="Times New Roman" w:hAnsi="Times New Roman" w:cs="Times New Roman"/>
        </w:rPr>
      </w:pPr>
      <w:r w:rsidRPr="004E4543">
        <w:rPr>
          <w:rFonts w:ascii="Times New Roman" w:hAnsi="Times New Roman" w:cs="Times New Roman"/>
        </w:rPr>
        <w:t>Jsou navržené jako pasy z prostého betonu, betonované přímo do výkopu. Část základů vysunutých do svahu je řešena jako opěrná zeď. Součástí základů je i topný kanál.</w:t>
      </w:r>
    </w:p>
    <w:p w:rsid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E4543" w:rsidRP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E4543">
        <w:rPr>
          <w:rFonts w:ascii="Times New Roman" w:hAnsi="Times New Roman" w:cs="Times New Roman"/>
          <w:sz w:val="24"/>
          <w:szCs w:val="24"/>
        </w:rPr>
        <w:t>Svislé konstrukce:</w:t>
      </w:r>
    </w:p>
    <w:p w:rsidR="004E4543" w:rsidRPr="004E4543" w:rsidRDefault="004E4543" w:rsidP="004E4543">
      <w:pPr>
        <w:pStyle w:val="Textbodyindent"/>
        <w:rPr>
          <w:rFonts w:ascii="Times New Roman" w:hAnsi="Times New Roman" w:cs="Times New Roman"/>
        </w:rPr>
      </w:pPr>
      <w:r w:rsidRPr="004E4543">
        <w:rPr>
          <w:rFonts w:ascii="Times New Roman" w:hAnsi="Times New Roman" w:cs="Times New Roman"/>
        </w:rPr>
        <w:t xml:space="preserve">Obvodové zdivo je provedeno z </w:t>
      </w:r>
      <w:proofErr w:type="spellStart"/>
      <w:r w:rsidRPr="004E4543">
        <w:rPr>
          <w:rFonts w:ascii="Times New Roman" w:hAnsi="Times New Roman" w:cs="Times New Roman"/>
        </w:rPr>
        <w:t>plynosilikátových</w:t>
      </w:r>
      <w:proofErr w:type="spellEnd"/>
      <w:r w:rsidRPr="004E4543">
        <w:rPr>
          <w:rFonts w:ascii="Times New Roman" w:hAnsi="Times New Roman" w:cs="Times New Roman"/>
        </w:rPr>
        <w:t xml:space="preserve"> tvárnic, vnitřní nosné zdivo z cihelných kvádrů CDK na MVC 25. Příčky </w:t>
      </w:r>
      <w:proofErr w:type="spellStart"/>
      <w:r w:rsidRPr="004E4543">
        <w:rPr>
          <w:rFonts w:ascii="Times New Roman" w:hAnsi="Times New Roman" w:cs="Times New Roman"/>
        </w:rPr>
        <w:t>tl</w:t>
      </w:r>
      <w:proofErr w:type="spellEnd"/>
      <w:r w:rsidRPr="004E4543">
        <w:rPr>
          <w:rFonts w:ascii="Times New Roman" w:hAnsi="Times New Roman" w:cs="Times New Roman"/>
        </w:rPr>
        <w:t xml:space="preserve">. 150mm jsou z plných cihel CP P100 na MVC 25. Ostatní příčky </w:t>
      </w:r>
      <w:proofErr w:type="spellStart"/>
      <w:r w:rsidRPr="004E4543">
        <w:rPr>
          <w:rFonts w:ascii="Times New Roman" w:hAnsi="Times New Roman" w:cs="Times New Roman"/>
        </w:rPr>
        <w:t>tl</w:t>
      </w:r>
      <w:proofErr w:type="spellEnd"/>
      <w:r w:rsidRPr="004E4543">
        <w:rPr>
          <w:rFonts w:ascii="Times New Roman" w:hAnsi="Times New Roman" w:cs="Times New Roman"/>
        </w:rPr>
        <w:t xml:space="preserve">. 100mm jsou provedeny z dutých cihel na MC 50. Otvory jsou přeloženy typovými překlady RZP. Zdivo topného kanálu pod podlahou je z plných cihel </w:t>
      </w:r>
      <w:proofErr w:type="spellStart"/>
      <w:r w:rsidRPr="004E4543">
        <w:rPr>
          <w:rFonts w:ascii="Times New Roman" w:hAnsi="Times New Roman" w:cs="Times New Roman"/>
        </w:rPr>
        <w:t>tl</w:t>
      </w:r>
      <w:proofErr w:type="spellEnd"/>
      <w:r w:rsidRPr="004E4543">
        <w:rPr>
          <w:rFonts w:ascii="Times New Roman" w:hAnsi="Times New Roman" w:cs="Times New Roman"/>
        </w:rPr>
        <w:t xml:space="preserve">. 150mm na MVC 25, přizdívky kanálu </w:t>
      </w:r>
      <w:proofErr w:type="spellStart"/>
      <w:r w:rsidRPr="004E4543">
        <w:rPr>
          <w:rFonts w:ascii="Times New Roman" w:hAnsi="Times New Roman" w:cs="Times New Roman"/>
        </w:rPr>
        <w:t>tl</w:t>
      </w:r>
      <w:proofErr w:type="spellEnd"/>
      <w:r w:rsidRPr="004E4543">
        <w:rPr>
          <w:rFonts w:ascii="Times New Roman" w:hAnsi="Times New Roman" w:cs="Times New Roman"/>
        </w:rPr>
        <w:t xml:space="preserve">. 100 z cihel na MC 100. Atika je rovněž z cihel plných </w:t>
      </w:r>
      <w:proofErr w:type="spellStart"/>
      <w:r w:rsidRPr="004E4543">
        <w:rPr>
          <w:rFonts w:ascii="Times New Roman" w:hAnsi="Times New Roman" w:cs="Times New Roman"/>
        </w:rPr>
        <w:t>tl</w:t>
      </w:r>
      <w:proofErr w:type="spellEnd"/>
      <w:r w:rsidRPr="004E4543">
        <w:rPr>
          <w:rFonts w:ascii="Times New Roman" w:hAnsi="Times New Roman" w:cs="Times New Roman"/>
        </w:rPr>
        <w:t>. 150mm na MVC 25. Venkovní terasy jsou z prostého betonu.</w:t>
      </w:r>
    </w:p>
    <w:p w:rsid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E4543" w:rsidRP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E4543">
        <w:rPr>
          <w:rFonts w:ascii="Times New Roman" w:hAnsi="Times New Roman" w:cs="Times New Roman"/>
          <w:sz w:val="24"/>
          <w:szCs w:val="24"/>
        </w:rPr>
        <w:t>Vodorovné konstrukce:</w:t>
      </w:r>
    </w:p>
    <w:p w:rsidR="004E4543" w:rsidRPr="004E4543" w:rsidRDefault="004E4543" w:rsidP="004E4543">
      <w:pPr>
        <w:pStyle w:val="Textbodyindent"/>
        <w:rPr>
          <w:rFonts w:ascii="Times New Roman" w:hAnsi="Times New Roman" w:cs="Times New Roman"/>
        </w:rPr>
      </w:pPr>
      <w:r w:rsidRPr="004E4543">
        <w:rPr>
          <w:rFonts w:ascii="Times New Roman" w:hAnsi="Times New Roman" w:cs="Times New Roman"/>
        </w:rPr>
        <w:t>Strop je tvořen z keramických stropních panelů typu POD 20, 22/803, které jsou uloženy na železobetonové věnce. Kanál ÚT je překryt deskami PZD, doplněné ocel. nosníky Ič.100. Venkovní schody jsou montované typ HZS s teracovou úpravou.</w:t>
      </w:r>
    </w:p>
    <w:p w:rsid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E4543" w:rsidRP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E4543">
        <w:rPr>
          <w:rFonts w:ascii="Times New Roman" w:hAnsi="Times New Roman" w:cs="Times New Roman"/>
          <w:sz w:val="24"/>
          <w:szCs w:val="24"/>
        </w:rPr>
        <w:t>Úprava povrchů:</w:t>
      </w:r>
    </w:p>
    <w:p w:rsidR="004E4543" w:rsidRPr="004E4543" w:rsidRDefault="004E4543" w:rsidP="004E4543">
      <w:pPr>
        <w:pStyle w:val="Textbodyindent"/>
        <w:rPr>
          <w:rFonts w:ascii="Times New Roman" w:hAnsi="Times New Roman" w:cs="Times New Roman"/>
        </w:rPr>
      </w:pPr>
      <w:r w:rsidRPr="004E4543">
        <w:rPr>
          <w:rFonts w:ascii="Times New Roman" w:hAnsi="Times New Roman" w:cs="Times New Roman"/>
        </w:rPr>
        <w:t xml:space="preserve">Veškeré vnitřní omítky jsou vápenné štukové, vnější omítka </w:t>
      </w:r>
      <w:proofErr w:type="spellStart"/>
      <w:r w:rsidRPr="004E4543">
        <w:rPr>
          <w:rFonts w:ascii="Times New Roman" w:hAnsi="Times New Roman" w:cs="Times New Roman"/>
        </w:rPr>
        <w:t>břizolitová</w:t>
      </w:r>
      <w:proofErr w:type="spellEnd"/>
      <w:r w:rsidRPr="004E4543">
        <w:rPr>
          <w:rFonts w:ascii="Times New Roman" w:hAnsi="Times New Roman" w:cs="Times New Roman"/>
        </w:rPr>
        <w:t xml:space="preserve"> škrábaná. Podkladní beton i mazanina pod nášlapnou vrstvou jsou vyztuženy sítí Kari. Vnitřní parapety oken obloženy teracovými parapetními deskami HTP 2-45, 2-60 šířky 210mm.</w:t>
      </w:r>
    </w:p>
    <w:p w:rsid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E4543" w:rsidRPr="004E4543" w:rsidRDefault="004E4543" w:rsidP="004E4543">
      <w:pPr>
        <w:pStyle w:val="Heading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E4543">
        <w:rPr>
          <w:rFonts w:ascii="Times New Roman" w:hAnsi="Times New Roman" w:cs="Times New Roman"/>
          <w:sz w:val="24"/>
          <w:szCs w:val="24"/>
        </w:rPr>
        <w:t>Ostatní konstrukce:</w:t>
      </w:r>
    </w:p>
    <w:p w:rsidR="004E4543" w:rsidRPr="004E4543" w:rsidRDefault="004E4543" w:rsidP="004E4543">
      <w:pPr>
        <w:pStyle w:val="Textbodyindent"/>
        <w:rPr>
          <w:rFonts w:ascii="Times New Roman" w:hAnsi="Times New Roman" w:cs="Times New Roman"/>
        </w:rPr>
      </w:pPr>
      <w:r w:rsidRPr="004E4543">
        <w:rPr>
          <w:rFonts w:ascii="Times New Roman" w:hAnsi="Times New Roman" w:cs="Times New Roman"/>
        </w:rPr>
        <w:t xml:space="preserve">V objektu se nachází revizní šachta pro kanalizaci z prostého betonu se stěnami </w:t>
      </w:r>
      <w:proofErr w:type="spellStart"/>
      <w:r w:rsidRPr="004E4543">
        <w:rPr>
          <w:rFonts w:ascii="Times New Roman" w:hAnsi="Times New Roman" w:cs="Times New Roman"/>
        </w:rPr>
        <w:t>tl</w:t>
      </w:r>
      <w:proofErr w:type="spellEnd"/>
      <w:r w:rsidRPr="004E4543">
        <w:rPr>
          <w:rFonts w:ascii="Times New Roman" w:hAnsi="Times New Roman" w:cs="Times New Roman"/>
        </w:rPr>
        <w:t xml:space="preserve">. 200mm. Kolem objektu je proveden okapový chodníček z betonových dlaždic </w:t>
      </w:r>
      <w:proofErr w:type="spellStart"/>
      <w:r w:rsidRPr="004E4543">
        <w:rPr>
          <w:rFonts w:ascii="Times New Roman" w:hAnsi="Times New Roman" w:cs="Times New Roman"/>
        </w:rPr>
        <w:t>tl</w:t>
      </w:r>
      <w:proofErr w:type="spellEnd"/>
      <w:r w:rsidRPr="004E4543">
        <w:rPr>
          <w:rFonts w:ascii="Times New Roman" w:hAnsi="Times New Roman" w:cs="Times New Roman"/>
        </w:rPr>
        <w:t>. 50mm.</w:t>
      </w:r>
    </w:p>
    <w:p w:rsidR="002A35E4" w:rsidRPr="0075393A" w:rsidRDefault="002A35E4" w:rsidP="002A35E4">
      <w:pPr>
        <w:rPr>
          <w:b/>
          <w:color w:val="FF0000"/>
        </w:rPr>
      </w:pPr>
    </w:p>
    <w:p w:rsidR="00E707F1" w:rsidRPr="000C45FF" w:rsidRDefault="00E707F1" w:rsidP="005A3256">
      <w:pPr>
        <w:rPr>
          <w:b/>
        </w:rPr>
      </w:pPr>
      <w:r w:rsidRPr="000C45FF">
        <w:rPr>
          <w:b/>
        </w:rPr>
        <w:t>b) Údaje o ochraně odstraňované stavby</w:t>
      </w:r>
    </w:p>
    <w:p w:rsidR="00293CA9" w:rsidRPr="000C45FF" w:rsidRDefault="00AD4730" w:rsidP="005A3256">
      <w:r w:rsidRPr="000C45FF">
        <w:t>Objekt navržen</w:t>
      </w:r>
      <w:r w:rsidR="000A126A">
        <w:t>ý</w:t>
      </w:r>
      <w:r w:rsidRPr="000C45FF">
        <w:t xml:space="preserve"> k bourání ne</w:t>
      </w:r>
      <w:r w:rsidR="000A126A">
        <w:t xml:space="preserve">ní </w:t>
      </w:r>
      <w:r w:rsidRPr="000C45FF">
        <w:t xml:space="preserve"> památkově chráněn</w:t>
      </w:r>
      <w:r w:rsidR="000A126A">
        <w:t>ý</w:t>
      </w:r>
      <w:r w:rsidRPr="000C45FF">
        <w:t xml:space="preserve">. </w:t>
      </w:r>
    </w:p>
    <w:p w:rsidR="00AD4730" w:rsidRPr="000C45FF" w:rsidRDefault="00AD4730" w:rsidP="005A3256">
      <w:pPr>
        <w:rPr>
          <w:b/>
        </w:rPr>
      </w:pPr>
    </w:p>
    <w:p w:rsidR="00B26ACB" w:rsidRDefault="00B26ACB" w:rsidP="005A3256">
      <w:pPr>
        <w:rPr>
          <w:b/>
        </w:rPr>
      </w:pPr>
    </w:p>
    <w:p w:rsidR="00E707F1" w:rsidRPr="000C45FF" w:rsidRDefault="00E707F1" w:rsidP="005A3256">
      <w:pPr>
        <w:rPr>
          <w:b/>
        </w:rPr>
      </w:pPr>
      <w:r w:rsidRPr="000C45FF">
        <w:rPr>
          <w:b/>
        </w:rPr>
        <w:lastRenderedPageBreak/>
        <w:t>c) Údaje o splnění požadavků dot</w:t>
      </w:r>
      <w:r w:rsidR="00293CA9" w:rsidRPr="000C45FF">
        <w:rPr>
          <w:b/>
        </w:rPr>
        <w:t>č</w:t>
      </w:r>
      <w:r w:rsidRPr="000C45FF">
        <w:rPr>
          <w:b/>
        </w:rPr>
        <w:t>ených orgánů</w:t>
      </w:r>
    </w:p>
    <w:p w:rsidR="00BD59A5" w:rsidRPr="000C45FF" w:rsidRDefault="00BD59A5" w:rsidP="005A3256">
      <w:r w:rsidRPr="000C45FF">
        <w:t xml:space="preserve">Podmínky a požadavky dotčených orgánů budou  zapracovány do čistopisu PD po vydání příslušných stanovisek. </w:t>
      </w:r>
    </w:p>
    <w:p w:rsidR="00BD59A5" w:rsidRPr="000C45FF" w:rsidRDefault="00BD59A5" w:rsidP="005A3256">
      <w:pPr>
        <w:rPr>
          <w:b/>
        </w:rPr>
      </w:pPr>
    </w:p>
    <w:p w:rsidR="00293CA9" w:rsidRPr="000C45FF" w:rsidRDefault="00293CA9" w:rsidP="005A3256">
      <w:pPr>
        <w:rPr>
          <w:b/>
        </w:rPr>
      </w:pPr>
      <w:r w:rsidRPr="000C45FF">
        <w:rPr>
          <w:b/>
        </w:rPr>
        <w:t>d) Stávající kapacity odstraňované stavby</w:t>
      </w:r>
    </w:p>
    <w:p w:rsidR="00293CA9" w:rsidRPr="000C45FF" w:rsidRDefault="004B6990" w:rsidP="005A3256">
      <w:r w:rsidRPr="000C45FF">
        <w:t xml:space="preserve">Uvedeny v odst. A.4.a. </w:t>
      </w:r>
    </w:p>
    <w:p w:rsidR="004B6990" w:rsidRPr="000C45FF" w:rsidRDefault="004B6990" w:rsidP="005A3256">
      <w:pPr>
        <w:rPr>
          <w:b/>
        </w:rPr>
      </w:pPr>
    </w:p>
    <w:p w:rsidR="004B6990" w:rsidRPr="000C45FF" w:rsidRDefault="004B6990" w:rsidP="005A3256">
      <w:pPr>
        <w:rPr>
          <w:b/>
        </w:rPr>
      </w:pPr>
    </w:p>
    <w:p w:rsidR="00293CA9" w:rsidRPr="000C45FF" w:rsidRDefault="00293CA9" w:rsidP="005A3256">
      <w:pPr>
        <w:rPr>
          <w:b/>
        </w:rPr>
      </w:pPr>
      <w:r w:rsidRPr="000C45FF">
        <w:rPr>
          <w:b/>
        </w:rPr>
        <w:t xml:space="preserve">e) Základní předpoklady pro odstranění stavby </w:t>
      </w:r>
    </w:p>
    <w:p w:rsidR="00AD4730" w:rsidRPr="0045194D" w:rsidRDefault="00AD4730" w:rsidP="005A3256">
      <w:pPr>
        <w:rPr>
          <w:u w:val="single"/>
        </w:rPr>
      </w:pPr>
      <w:r w:rsidRPr="0045194D">
        <w:rPr>
          <w:u w:val="single"/>
        </w:rPr>
        <w:t xml:space="preserve">Termíny    </w:t>
      </w:r>
    </w:p>
    <w:p w:rsidR="00293CA9" w:rsidRPr="0045194D" w:rsidRDefault="00AD4730" w:rsidP="005A3256">
      <w:r w:rsidRPr="0045194D">
        <w:t xml:space="preserve">Zahájení:  </w:t>
      </w:r>
      <w:r w:rsidR="008C11F5" w:rsidRPr="0045194D">
        <w:t>03</w:t>
      </w:r>
      <w:r w:rsidRPr="0045194D">
        <w:t>/201</w:t>
      </w:r>
      <w:r w:rsidR="008C11F5" w:rsidRPr="0045194D">
        <w:t>7</w:t>
      </w:r>
      <w:bookmarkStart w:id="0" w:name="_GoBack"/>
      <w:bookmarkEnd w:id="0"/>
    </w:p>
    <w:p w:rsidR="00AD4730" w:rsidRPr="0045194D" w:rsidRDefault="00AD4730" w:rsidP="005A3256">
      <w:r w:rsidRPr="0045194D">
        <w:t xml:space="preserve">Ukončení: </w:t>
      </w:r>
      <w:r w:rsidR="008C11F5" w:rsidRPr="0045194D">
        <w:t>12</w:t>
      </w:r>
      <w:r w:rsidRPr="0045194D">
        <w:t>/201</w:t>
      </w:r>
      <w:r w:rsidR="008C11F5" w:rsidRPr="0045194D">
        <w:t>7</w:t>
      </w:r>
    </w:p>
    <w:p w:rsidR="00AD4730" w:rsidRPr="0075393A" w:rsidRDefault="00AD4730" w:rsidP="005A3256">
      <w:pPr>
        <w:rPr>
          <w:color w:val="FF0000"/>
        </w:rPr>
      </w:pPr>
    </w:p>
    <w:p w:rsidR="0045194D" w:rsidRPr="00A30C39" w:rsidRDefault="00AD4730" w:rsidP="0045194D">
      <w:pPr>
        <w:rPr>
          <w:b/>
          <w:i/>
        </w:rPr>
      </w:pPr>
      <w:r w:rsidRPr="00A30C39">
        <w:rPr>
          <w:b/>
          <w:i/>
        </w:rPr>
        <w:t>Předpokládaný způsob odstranění stavby</w:t>
      </w:r>
      <w:r w:rsidR="0045194D" w:rsidRPr="00A30C39">
        <w:rPr>
          <w:b/>
          <w:i/>
        </w:rPr>
        <w:t>, Návrh postupu bouracích prací a vymezení ohroženého prostoru</w:t>
      </w:r>
    </w:p>
    <w:p w:rsidR="00AD4730" w:rsidRPr="0075393A" w:rsidRDefault="00AD4730" w:rsidP="005A3256">
      <w:pPr>
        <w:rPr>
          <w:b/>
          <w:i/>
          <w:color w:val="FF0000"/>
          <w:u w:val="single"/>
        </w:rPr>
      </w:pP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Odpojení veškerých sítí technické infrastruktury od objektu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Vyv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šení a odvezení d</w:t>
      </w:r>
      <w:r w:rsidRPr="00E14F44">
        <w:rPr>
          <w:rFonts w:ascii="Times New Roman" w:eastAsia="Arial" w:hAnsi="Times New Roman" w:cs="Times New Roman"/>
        </w:rPr>
        <w:t>ř</w:t>
      </w:r>
      <w:r w:rsidRPr="00E14F44">
        <w:rPr>
          <w:rFonts w:ascii="Times New Roman" w:hAnsi="Times New Roman" w:cs="Times New Roman"/>
        </w:rPr>
        <w:t>ev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ných oken, sejmutí a odstran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ní starých klempí</w:t>
      </w:r>
      <w:r w:rsidRPr="00E14F44">
        <w:rPr>
          <w:rFonts w:ascii="Times New Roman" w:eastAsia="Arial" w:hAnsi="Times New Roman" w:cs="Times New Roman"/>
        </w:rPr>
        <w:t>ř</w:t>
      </w:r>
      <w:r w:rsidRPr="00E14F44">
        <w:rPr>
          <w:rFonts w:ascii="Times New Roman" w:hAnsi="Times New Roman" w:cs="Times New Roman"/>
        </w:rPr>
        <w:t>ských prvk</w:t>
      </w:r>
      <w:r w:rsidRPr="00E14F44">
        <w:rPr>
          <w:rFonts w:ascii="Times New Roman" w:eastAsia="Arial" w:hAnsi="Times New Roman" w:cs="Times New Roman"/>
        </w:rPr>
        <w:t>ů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Demontáž st</w:t>
      </w:r>
      <w:r w:rsidRPr="00E14F44">
        <w:rPr>
          <w:rFonts w:ascii="Times New Roman" w:eastAsia="Arial" w:hAnsi="Times New Roman" w:cs="Times New Roman"/>
        </w:rPr>
        <w:t>ř</w:t>
      </w:r>
      <w:r w:rsidRPr="00E14F44">
        <w:rPr>
          <w:rFonts w:ascii="Times New Roman" w:hAnsi="Times New Roman" w:cs="Times New Roman"/>
        </w:rPr>
        <w:t>ešní krytiny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Demontáž jednotlivých prvk</w:t>
      </w:r>
      <w:r w:rsidRPr="00E14F44">
        <w:rPr>
          <w:rFonts w:ascii="Times New Roman" w:eastAsia="Arial" w:hAnsi="Times New Roman" w:cs="Times New Roman"/>
        </w:rPr>
        <w:t xml:space="preserve">ů </w:t>
      </w:r>
      <w:r w:rsidRPr="00E14F44">
        <w:rPr>
          <w:rFonts w:ascii="Times New Roman" w:hAnsi="Times New Roman" w:cs="Times New Roman"/>
        </w:rPr>
        <w:t>krovu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Bourání a odstran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ní štítových atikových st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n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Postupné rozebrání keramického stropu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Bourání a odstran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ní vnit</w:t>
      </w:r>
      <w:r w:rsidRPr="00E14F44">
        <w:rPr>
          <w:rFonts w:ascii="Times New Roman" w:eastAsia="Arial" w:hAnsi="Times New Roman" w:cs="Times New Roman"/>
        </w:rPr>
        <w:t>ř</w:t>
      </w:r>
      <w:r w:rsidRPr="00E14F44">
        <w:rPr>
          <w:rFonts w:ascii="Times New Roman" w:hAnsi="Times New Roman" w:cs="Times New Roman"/>
        </w:rPr>
        <w:t>ních a obvodových st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n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Odstran</w:t>
      </w:r>
      <w:r w:rsidRPr="00E14F44">
        <w:rPr>
          <w:rFonts w:ascii="Times New Roman" w:eastAsia="Arial" w:hAnsi="Times New Roman" w:cs="Times New Roman"/>
        </w:rPr>
        <w:t>ě</w:t>
      </w:r>
      <w:r w:rsidRPr="00E14F44">
        <w:rPr>
          <w:rFonts w:ascii="Times New Roman" w:hAnsi="Times New Roman" w:cs="Times New Roman"/>
        </w:rPr>
        <w:t>ní terasy a schodišt</w:t>
      </w:r>
      <w:r w:rsidRPr="00E14F44">
        <w:rPr>
          <w:rFonts w:ascii="Times New Roman" w:eastAsia="Arial" w:hAnsi="Times New Roman" w:cs="Times New Roman"/>
        </w:rPr>
        <w:t>ě podél</w:t>
      </w:r>
      <w:r w:rsidRPr="00E14F44">
        <w:rPr>
          <w:rFonts w:ascii="Times New Roman" w:hAnsi="Times New Roman" w:cs="Times New Roman"/>
        </w:rPr>
        <w:t xml:space="preserve"> objektu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 xml:space="preserve">S ohledem na další výstavbu se provede ubourání základového zdiva a topného </w:t>
      </w:r>
      <w:proofErr w:type="spellStart"/>
      <w:r w:rsidRPr="00E14F44">
        <w:rPr>
          <w:rFonts w:ascii="Times New Roman" w:hAnsi="Times New Roman" w:cs="Times New Roman"/>
        </w:rPr>
        <w:t>kanélu</w:t>
      </w:r>
      <w:proofErr w:type="spellEnd"/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Odstranění původních nefunkčních inženýrských sítí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Odklizení zbytkové stavební suti a provedení hrubých terénních úprav</w:t>
      </w:r>
    </w:p>
    <w:p w:rsidR="0045194D" w:rsidRPr="00E14F44" w:rsidRDefault="0045194D" w:rsidP="0045194D">
      <w:pPr>
        <w:pStyle w:val="Textbodyindent"/>
        <w:numPr>
          <w:ilvl w:val="0"/>
          <w:numId w:val="11"/>
        </w:numPr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Vzhledem k jednoduchosti stavby a jednoduchosti postupu bouracích prací nebude</w:t>
      </w:r>
    </w:p>
    <w:p w:rsidR="0045194D" w:rsidRPr="00E14F44" w:rsidRDefault="0045194D" w:rsidP="0045194D">
      <w:pPr>
        <w:pStyle w:val="Textbodyindent"/>
        <w:ind w:left="312" w:firstLine="396"/>
        <w:rPr>
          <w:rFonts w:ascii="Times New Roman" w:hAnsi="Times New Roman" w:cs="Times New Roman"/>
        </w:rPr>
      </w:pPr>
      <w:r w:rsidRPr="00E14F44">
        <w:rPr>
          <w:rFonts w:ascii="Times New Roman" w:hAnsi="Times New Roman" w:cs="Times New Roman"/>
        </w:rPr>
        <w:t>t</w:t>
      </w:r>
      <w:r w:rsidRPr="00E14F44">
        <w:rPr>
          <w:rFonts w:ascii="Times New Roman" w:eastAsia="Arial" w:hAnsi="Times New Roman" w:cs="Times New Roman"/>
        </w:rPr>
        <w:t>ř</w:t>
      </w:r>
      <w:r w:rsidRPr="00E14F44">
        <w:rPr>
          <w:rFonts w:ascii="Times New Roman" w:hAnsi="Times New Roman" w:cs="Times New Roman"/>
        </w:rPr>
        <w:t xml:space="preserve">eba realizovat speciální bourací, </w:t>
      </w:r>
      <w:proofErr w:type="spellStart"/>
      <w:r w:rsidRPr="00E14F44">
        <w:rPr>
          <w:rFonts w:ascii="Times New Roman" w:hAnsi="Times New Roman" w:cs="Times New Roman"/>
        </w:rPr>
        <w:t>podchycovací</w:t>
      </w:r>
      <w:proofErr w:type="spellEnd"/>
      <w:r w:rsidRPr="00E14F44">
        <w:rPr>
          <w:rFonts w:ascii="Times New Roman" w:hAnsi="Times New Roman" w:cs="Times New Roman"/>
        </w:rPr>
        <w:t xml:space="preserve"> a zpev</w:t>
      </w:r>
      <w:r w:rsidRPr="00E14F44">
        <w:rPr>
          <w:rFonts w:ascii="Times New Roman" w:eastAsia="Arial" w:hAnsi="Times New Roman" w:cs="Times New Roman"/>
        </w:rPr>
        <w:t>ň</w:t>
      </w:r>
      <w:r w:rsidRPr="00E14F44">
        <w:rPr>
          <w:rFonts w:ascii="Times New Roman" w:hAnsi="Times New Roman" w:cs="Times New Roman"/>
        </w:rPr>
        <w:t>ovací konstrukce nebo postupy.</w:t>
      </w:r>
    </w:p>
    <w:p w:rsidR="003C0D08" w:rsidRPr="00E14F44" w:rsidRDefault="003C0D08" w:rsidP="003C0D08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75393A" w:rsidRDefault="005026C2" w:rsidP="00845062">
      <w:pPr>
        <w:rPr>
          <w:color w:val="FF0000"/>
        </w:rPr>
      </w:pPr>
    </w:p>
    <w:p w:rsidR="005026C2" w:rsidRPr="009905A2" w:rsidRDefault="005026C2" w:rsidP="005026C2">
      <w:pPr>
        <w:rPr>
          <w:b/>
          <w:sz w:val="28"/>
          <w:szCs w:val="28"/>
        </w:rPr>
      </w:pPr>
      <w:proofErr w:type="spellStart"/>
      <w:r w:rsidRPr="009905A2">
        <w:rPr>
          <w:b/>
          <w:sz w:val="28"/>
          <w:szCs w:val="28"/>
        </w:rPr>
        <w:lastRenderedPageBreak/>
        <w:t>B.Souhrnná</w:t>
      </w:r>
      <w:proofErr w:type="spellEnd"/>
      <w:r w:rsidRPr="009905A2">
        <w:rPr>
          <w:b/>
          <w:sz w:val="28"/>
          <w:szCs w:val="28"/>
        </w:rPr>
        <w:t xml:space="preserve"> technická zpráva</w:t>
      </w:r>
    </w:p>
    <w:p w:rsidR="005026C2" w:rsidRPr="009905A2" w:rsidRDefault="005026C2" w:rsidP="005026C2">
      <w:pPr>
        <w:rPr>
          <w:b/>
          <w:sz w:val="28"/>
          <w:szCs w:val="28"/>
        </w:rPr>
      </w:pPr>
    </w:p>
    <w:p w:rsidR="005026C2" w:rsidRPr="009905A2" w:rsidRDefault="005026C2" w:rsidP="00845062">
      <w:pPr>
        <w:rPr>
          <w:b/>
        </w:rPr>
      </w:pPr>
      <w:r w:rsidRPr="009905A2">
        <w:rPr>
          <w:b/>
        </w:rPr>
        <w:t>B.1. Popis území výstavby</w:t>
      </w:r>
    </w:p>
    <w:p w:rsidR="005026C2" w:rsidRPr="009905A2" w:rsidRDefault="005026C2" w:rsidP="00845062">
      <w:r w:rsidRPr="009905A2">
        <w:t xml:space="preserve">Viz Průvodní zpráva, čl.  A.3. </w:t>
      </w:r>
    </w:p>
    <w:p w:rsidR="005026C2" w:rsidRPr="009905A2" w:rsidRDefault="005026C2" w:rsidP="00845062"/>
    <w:p w:rsidR="005026C2" w:rsidRPr="009905A2" w:rsidRDefault="005026C2" w:rsidP="00845062">
      <w:pPr>
        <w:rPr>
          <w:b/>
        </w:rPr>
      </w:pPr>
      <w:r w:rsidRPr="009905A2">
        <w:rPr>
          <w:b/>
        </w:rPr>
        <w:t xml:space="preserve">B.2. Celkový popis stavby </w:t>
      </w:r>
    </w:p>
    <w:p w:rsidR="005026C2" w:rsidRPr="009905A2" w:rsidRDefault="005026C2" w:rsidP="00845062">
      <w:pPr>
        <w:rPr>
          <w:u w:val="single"/>
        </w:rPr>
      </w:pPr>
      <w:r w:rsidRPr="009905A2">
        <w:rPr>
          <w:u w:val="single"/>
        </w:rPr>
        <w:t xml:space="preserve">a) Stručný popis objektů </w:t>
      </w:r>
    </w:p>
    <w:p w:rsidR="005026C2" w:rsidRPr="009905A2" w:rsidRDefault="005026C2" w:rsidP="00845062">
      <w:r w:rsidRPr="009905A2">
        <w:t xml:space="preserve">Viz PZ, čl. A.4.a). </w:t>
      </w:r>
    </w:p>
    <w:p w:rsidR="005026C2" w:rsidRPr="009905A2" w:rsidRDefault="005026C2" w:rsidP="00845062"/>
    <w:p w:rsidR="005026C2" w:rsidRPr="009905A2" w:rsidRDefault="005026C2" w:rsidP="00845062">
      <w:pPr>
        <w:rPr>
          <w:u w:val="single"/>
        </w:rPr>
      </w:pPr>
      <w:r w:rsidRPr="009905A2">
        <w:rPr>
          <w:u w:val="single"/>
        </w:rPr>
        <w:t>b) Stručný popis technolog. zařízení</w:t>
      </w:r>
    </w:p>
    <w:p w:rsidR="005026C2" w:rsidRPr="009905A2" w:rsidRDefault="005026C2" w:rsidP="00845062">
      <w:r w:rsidRPr="009905A2">
        <w:t xml:space="preserve">Nevyskytují se. </w:t>
      </w:r>
    </w:p>
    <w:p w:rsidR="005026C2" w:rsidRPr="0075393A" w:rsidRDefault="005026C2" w:rsidP="00845062">
      <w:pPr>
        <w:rPr>
          <w:color w:val="FF0000"/>
        </w:rPr>
      </w:pPr>
    </w:p>
    <w:p w:rsidR="005026C2" w:rsidRPr="004A4E00" w:rsidRDefault="005026C2" w:rsidP="00845062">
      <w:pPr>
        <w:rPr>
          <w:u w:val="single"/>
        </w:rPr>
      </w:pPr>
      <w:r w:rsidRPr="004A4E00">
        <w:rPr>
          <w:u w:val="single"/>
        </w:rPr>
        <w:t>c) Výsledky stavebního průzkumu, přítomnost asbestu ve stavbě</w:t>
      </w:r>
    </w:p>
    <w:p w:rsidR="009905A2" w:rsidRPr="009905A2" w:rsidRDefault="009905A2" w:rsidP="009905A2">
      <w:pPr>
        <w:pStyle w:val="Textbodyindent"/>
        <w:ind w:firstLine="0"/>
        <w:rPr>
          <w:rFonts w:ascii="Times New Roman" w:hAnsi="Times New Roman" w:cs="Times New Roman"/>
        </w:rPr>
      </w:pPr>
      <w:r w:rsidRPr="009905A2">
        <w:rPr>
          <w:rFonts w:ascii="Times New Roman" w:hAnsi="Times New Roman" w:cs="Times New Roman"/>
        </w:rPr>
        <w:t>Pr</w:t>
      </w:r>
      <w:r w:rsidRPr="009905A2">
        <w:rPr>
          <w:rFonts w:ascii="Times New Roman" w:eastAsia="Arial" w:hAnsi="Times New Roman" w:cs="Times New Roman"/>
        </w:rPr>
        <w:t>ů</w:t>
      </w:r>
      <w:r w:rsidRPr="009905A2">
        <w:rPr>
          <w:rFonts w:ascii="Times New Roman" w:hAnsi="Times New Roman" w:cs="Times New Roman"/>
        </w:rPr>
        <w:t>zkum byl proveden vizuální a fotografický, nebo</w:t>
      </w:r>
      <w:r w:rsidRPr="009905A2">
        <w:rPr>
          <w:rFonts w:ascii="Times New Roman" w:eastAsia="Arial" w:hAnsi="Times New Roman" w:cs="Times New Roman"/>
        </w:rPr>
        <w:t xml:space="preserve">ť </w:t>
      </w:r>
      <w:r w:rsidRPr="009905A2">
        <w:rPr>
          <w:rFonts w:ascii="Times New Roman" w:hAnsi="Times New Roman" w:cs="Times New Roman"/>
        </w:rPr>
        <w:t>se jedná o jednoduchou stavbu.</w:t>
      </w:r>
      <w:r>
        <w:rPr>
          <w:rFonts w:ascii="Times New Roman" w:hAnsi="Times New Roman" w:cs="Times New Roman"/>
        </w:rPr>
        <w:t xml:space="preserve">  Přítomnost asbestu nebyla zjištěna. </w:t>
      </w:r>
    </w:p>
    <w:p w:rsidR="009905A2" w:rsidRPr="0075393A" w:rsidRDefault="009905A2" w:rsidP="00845062">
      <w:pPr>
        <w:rPr>
          <w:color w:val="FF0000"/>
          <w:u w:val="single"/>
        </w:rPr>
      </w:pPr>
    </w:p>
    <w:p w:rsidR="002274AA" w:rsidRPr="004A4E00" w:rsidRDefault="002274AA" w:rsidP="00845062">
      <w:pPr>
        <w:rPr>
          <w:b/>
        </w:rPr>
      </w:pPr>
      <w:r w:rsidRPr="004A4E00">
        <w:rPr>
          <w:b/>
        </w:rPr>
        <w:t>B.3 Připojení na technickou infrastrukturu</w:t>
      </w:r>
    </w:p>
    <w:p w:rsidR="002274AA" w:rsidRPr="004A4E00" w:rsidRDefault="004A4E00" w:rsidP="00845062">
      <w:r w:rsidRPr="004A4E00">
        <w:t>Bouraný o</w:t>
      </w:r>
      <w:r w:rsidR="002274AA" w:rsidRPr="004A4E00">
        <w:t xml:space="preserve">bjekt  je připojen na </w:t>
      </w:r>
      <w:r w:rsidRPr="004A4E00">
        <w:t xml:space="preserve">areálový </w:t>
      </w:r>
      <w:r w:rsidR="002274AA" w:rsidRPr="004A4E00">
        <w:t xml:space="preserve">rozvod </w:t>
      </w:r>
      <w:proofErr w:type="spellStart"/>
      <w:r w:rsidR="002274AA" w:rsidRPr="004A4E00">
        <w:t>nn</w:t>
      </w:r>
      <w:proofErr w:type="spellEnd"/>
      <w:r w:rsidRPr="004A4E00">
        <w:t xml:space="preserve">, rozvod pitné vody, kanalizace a vytápění. </w:t>
      </w:r>
      <w:r w:rsidR="002274AA" w:rsidRPr="004A4E00">
        <w:t xml:space="preserve"> Před zahájením prací je nutno </w:t>
      </w:r>
      <w:r w:rsidRPr="004A4E00">
        <w:t xml:space="preserve">tyto přívody odpojit. </w:t>
      </w:r>
      <w:r w:rsidR="002274AA" w:rsidRPr="004A4E00">
        <w:t xml:space="preserve">  </w:t>
      </w:r>
    </w:p>
    <w:p w:rsidR="005026C2" w:rsidRPr="0075393A" w:rsidRDefault="005026C2" w:rsidP="00845062">
      <w:pPr>
        <w:rPr>
          <w:color w:val="FF0000"/>
        </w:rPr>
      </w:pPr>
    </w:p>
    <w:p w:rsidR="005026C2" w:rsidRPr="009905A2" w:rsidRDefault="009A6971" w:rsidP="00845062">
      <w:pPr>
        <w:rPr>
          <w:b/>
        </w:rPr>
      </w:pPr>
      <w:r w:rsidRPr="009905A2">
        <w:rPr>
          <w:b/>
        </w:rPr>
        <w:t xml:space="preserve">B.4. Úpravy terénu a řešení vegetace </w:t>
      </w:r>
    </w:p>
    <w:p w:rsidR="005026C2" w:rsidRPr="009905A2" w:rsidRDefault="009A6971" w:rsidP="00845062">
      <w:pPr>
        <w:rPr>
          <w:u w:val="single"/>
        </w:rPr>
      </w:pPr>
      <w:r w:rsidRPr="009905A2">
        <w:rPr>
          <w:u w:val="single"/>
        </w:rPr>
        <w:t>Terénní úpravy po odstranění staveb</w:t>
      </w:r>
    </w:p>
    <w:p w:rsidR="0056178C" w:rsidRPr="009905A2" w:rsidRDefault="0056178C" w:rsidP="00845062">
      <w:r w:rsidRPr="009905A2">
        <w:t>Po odstranění  objekt</w:t>
      </w:r>
      <w:r w:rsidR="00EF0B51" w:rsidRPr="009905A2">
        <w:t>u</w:t>
      </w:r>
      <w:r w:rsidRPr="009905A2">
        <w:t xml:space="preserve">, před zahájením výstavby </w:t>
      </w:r>
      <w:r w:rsidR="00EF0B51" w:rsidRPr="009905A2">
        <w:t xml:space="preserve">nové zpevněné plochy, </w:t>
      </w:r>
      <w:r w:rsidRPr="009905A2">
        <w:t>bude nutno z důvodu bezpečnosti zasypat jámy vzniklé po odstranění základů</w:t>
      </w:r>
      <w:r w:rsidR="00EF0B51" w:rsidRPr="009905A2">
        <w:t xml:space="preserve"> a instalačních kanálů. </w:t>
      </w:r>
      <w:r w:rsidRPr="009905A2">
        <w:t xml:space="preserve">       </w:t>
      </w:r>
    </w:p>
    <w:p w:rsidR="0056178C" w:rsidRPr="009905A2" w:rsidRDefault="0056178C" w:rsidP="00845062"/>
    <w:p w:rsidR="0056178C" w:rsidRPr="009905A2" w:rsidRDefault="0056178C" w:rsidP="00845062">
      <w:pPr>
        <w:rPr>
          <w:u w:val="single"/>
        </w:rPr>
      </w:pPr>
    </w:p>
    <w:p w:rsidR="009A6971" w:rsidRPr="009905A2" w:rsidRDefault="009A6971" w:rsidP="00845062">
      <w:pPr>
        <w:rPr>
          <w:u w:val="single"/>
        </w:rPr>
      </w:pPr>
      <w:r w:rsidRPr="009905A2">
        <w:rPr>
          <w:u w:val="single"/>
        </w:rPr>
        <w:t xml:space="preserve">Použité vegetační prvky, biotechnická opatření </w:t>
      </w:r>
    </w:p>
    <w:p w:rsidR="0056178C" w:rsidRPr="009905A2" w:rsidRDefault="0056178C" w:rsidP="00845062">
      <w:r w:rsidRPr="009905A2">
        <w:t xml:space="preserve">Součástí tohoto projektu nejsou žádné vegetační úpravy. </w:t>
      </w:r>
    </w:p>
    <w:p w:rsidR="009A6971" w:rsidRPr="0075393A" w:rsidRDefault="009A6971" w:rsidP="00845062">
      <w:pPr>
        <w:rPr>
          <w:color w:val="FF0000"/>
          <w:u w:val="single"/>
        </w:rPr>
      </w:pPr>
    </w:p>
    <w:p w:rsidR="009A6971" w:rsidRPr="004A4E00" w:rsidRDefault="00E37ADE" w:rsidP="00845062">
      <w:pPr>
        <w:rPr>
          <w:b/>
        </w:rPr>
      </w:pPr>
      <w:r w:rsidRPr="004A4E00">
        <w:rPr>
          <w:b/>
        </w:rPr>
        <w:t xml:space="preserve">B.5. Zásady organizace bouracích prací </w:t>
      </w:r>
    </w:p>
    <w:p w:rsidR="005026C2" w:rsidRPr="004A4E00" w:rsidRDefault="0056178C" w:rsidP="00845062">
      <w:r w:rsidRPr="004A4E00">
        <w:t>a) Potřeby a spotřeby rozhodujících médií a jejich zajištění</w:t>
      </w:r>
    </w:p>
    <w:p w:rsidR="0056178C" w:rsidRPr="004A4E00" w:rsidRDefault="0056178C" w:rsidP="00845062">
      <w:pPr>
        <w:rPr>
          <w:u w:val="single"/>
        </w:rPr>
      </w:pPr>
      <w:r w:rsidRPr="004A4E00">
        <w:rPr>
          <w:u w:val="single"/>
        </w:rPr>
        <w:t>Elektrická energie</w:t>
      </w:r>
    </w:p>
    <w:p w:rsidR="006B2D55" w:rsidRPr="004A4E00" w:rsidRDefault="0056178C" w:rsidP="00845062">
      <w:r w:rsidRPr="004A4E00">
        <w:t xml:space="preserve">Pro zařízení staveniště  je možné využít </w:t>
      </w:r>
      <w:r w:rsidR="004A4E00" w:rsidRPr="004A4E00">
        <w:t xml:space="preserve">rozvody </w:t>
      </w:r>
      <w:proofErr w:type="spellStart"/>
      <w:r w:rsidR="004A4E00" w:rsidRPr="004A4E00">
        <w:t>nn</w:t>
      </w:r>
      <w:proofErr w:type="spellEnd"/>
      <w:r w:rsidR="004A4E00" w:rsidRPr="004A4E00">
        <w:t xml:space="preserve"> v areálu. </w:t>
      </w:r>
      <w:r w:rsidR="006B2D55" w:rsidRPr="004A4E00">
        <w:t xml:space="preserve">  </w:t>
      </w:r>
    </w:p>
    <w:p w:rsidR="006B2D55" w:rsidRPr="004A4E00" w:rsidRDefault="006B2D55" w:rsidP="00845062"/>
    <w:p w:rsidR="0056178C" w:rsidRPr="004A4E00" w:rsidRDefault="0056178C" w:rsidP="00845062">
      <w:pPr>
        <w:rPr>
          <w:u w:val="single"/>
        </w:rPr>
      </w:pPr>
      <w:r w:rsidRPr="004A4E00">
        <w:rPr>
          <w:u w:val="single"/>
        </w:rPr>
        <w:t>b) Odvodnění staveniště</w:t>
      </w:r>
    </w:p>
    <w:p w:rsidR="006B2D55" w:rsidRPr="004A4E00" w:rsidRDefault="006B2D55" w:rsidP="00845062">
      <w:r w:rsidRPr="004A4E00">
        <w:t xml:space="preserve">V areálu je stávající odvodnění, další opatření nejsou pro bourací práce nutná. </w:t>
      </w:r>
    </w:p>
    <w:p w:rsidR="006B2D55" w:rsidRPr="0075393A" w:rsidRDefault="006B2D55" w:rsidP="00845062">
      <w:pPr>
        <w:rPr>
          <w:color w:val="FF0000"/>
          <w:u w:val="single"/>
        </w:rPr>
      </w:pPr>
    </w:p>
    <w:p w:rsidR="0056178C" w:rsidRPr="004A4E00" w:rsidRDefault="0056178C" w:rsidP="00845062">
      <w:pPr>
        <w:rPr>
          <w:u w:val="single"/>
        </w:rPr>
      </w:pPr>
      <w:r w:rsidRPr="004A4E00">
        <w:rPr>
          <w:u w:val="single"/>
        </w:rPr>
        <w:t>c)Napojení staveniště na stávající dopravní a technickou infrastrukturu</w:t>
      </w:r>
    </w:p>
    <w:p w:rsidR="008C3830" w:rsidRPr="004A4E00" w:rsidRDefault="008C3830" w:rsidP="00845062">
      <w:r w:rsidRPr="004A4E00">
        <w:t>Pro provádění bouracích prací bude využíván stávající vjezd do areálu z</w:t>
      </w:r>
      <w:r w:rsidR="004A4E00" w:rsidRPr="004A4E00">
        <w:t xml:space="preserve">e </w:t>
      </w:r>
      <w:r w:rsidRPr="004A4E00">
        <w:t> </w:t>
      </w:r>
      <w:r w:rsidR="004A4E00" w:rsidRPr="004A4E00">
        <w:t xml:space="preserve">Slovenské </w:t>
      </w:r>
      <w:r w:rsidRPr="004A4E00">
        <w:t xml:space="preserve"> ulice. </w:t>
      </w:r>
    </w:p>
    <w:p w:rsidR="008C3830" w:rsidRPr="004A4E00" w:rsidRDefault="008C3830" w:rsidP="00845062">
      <w:pPr>
        <w:rPr>
          <w:u w:val="single"/>
        </w:rPr>
      </w:pPr>
    </w:p>
    <w:p w:rsidR="0056178C" w:rsidRPr="004A4E00" w:rsidRDefault="0008425C" w:rsidP="00845062">
      <w:pPr>
        <w:rPr>
          <w:u w:val="single"/>
        </w:rPr>
      </w:pPr>
      <w:proofErr w:type="spellStart"/>
      <w:r w:rsidRPr="004A4E00">
        <w:rPr>
          <w:u w:val="single"/>
        </w:rPr>
        <w:t>d,e</w:t>
      </w:r>
      <w:proofErr w:type="spellEnd"/>
      <w:r w:rsidR="0056178C" w:rsidRPr="004A4E00">
        <w:rPr>
          <w:u w:val="single"/>
        </w:rPr>
        <w:t>)Vliv odstraňování stavby na okolní stavby a pozemky</w:t>
      </w:r>
      <w:r w:rsidR="004712A7" w:rsidRPr="004A4E00">
        <w:rPr>
          <w:u w:val="single"/>
        </w:rPr>
        <w:t>, o</w:t>
      </w:r>
      <w:r w:rsidR="0056178C" w:rsidRPr="004A4E00">
        <w:rPr>
          <w:u w:val="single"/>
        </w:rPr>
        <w:t>chrana okolí staveniště</w:t>
      </w:r>
    </w:p>
    <w:p w:rsidR="004712A7" w:rsidRPr="004A4E00" w:rsidRDefault="00791184" w:rsidP="00845062">
      <w:r w:rsidRPr="004A4E00">
        <w:t xml:space="preserve">Je popsáno v odst. h)  ochrana ŽP. </w:t>
      </w:r>
    </w:p>
    <w:p w:rsidR="00CE5ABB" w:rsidRPr="0075393A" w:rsidRDefault="00CE5ABB" w:rsidP="00845062">
      <w:pPr>
        <w:rPr>
          <w:color w:val="FF0000"/>
        </w:rPr>
      </w:pPr>
    </w:p>
    <w:p w:rsidR="0056178C" w:rsidRPr="004A4E00" w:rsidRDefault="0056178C" w:rsidP="00845062">
      <w:pPr>
        <w:rPr>
          <w:u w:val="single"/>
        </w:rPr>
      </w:pPr>
      <w:r w:rsidRPr="004A4E00">
        <w:rPr>
          <w:u w:val="single"/>
        </w:rPr>
        <w:t>f)Maximální zábory</w:t>
      </w:r>
    </w:p>
    <w:p w:rsidR="00CD027F" w:rsidRPr="004A4E00" w:rsidRDefault="00C35282" w:rsidP="00845062">
      <w:r w:rsidRPr="004A4E00">
        <w:t xml:space="preserve">Provádění  bouracích prací ani umístění  zařízení staveniště, dočasné </w:t>
      </w:r>
      <w:proofErr w:type="spellStart"/>
      <w:r w:rsidRPr="004A4E00">
        <w:t>deponie</w:t>
      </w:r>
      <w:proofErr w:type="spellEnd"/>
      <w:r w:rsidRPr="004A4E00">
        <w:t xml:space="preserve">  vybouraného materiálu, atd., nevyžadují zábory mimo oplocený areál a mimo pozemky ve vlastnictví </w:t>
      </w:r>
      <w:r w:rsidR="00CD027F" w:rsidRPr="004A4E00">
        <w:t xml:space="preserve">stavebníka. </w:t>
      </w:r>
    </w:p>
    <w:p w:rsidR="0067428F" w:rsidRPr="0075393A" w:rsidRDefault="00C35282" w:rsidP="00845062">
      <w:pPr>
        <w:rPr>
          <w:color w:val="FF0000"/>
        </w:rPr>
      </w:pPr>
      <w:r w:rsidRPr="0075393A">
        <w:rPr>
          <w:color w:val="FF0000"/>
        </w:rPr>
        <w:t xml:space="preserve"> </w:t>
      </w:r>
    </w:p>
    <w:p w:rsidR="004A4E00" w:rsidRDefault="004A4E00" w:rsidP="00845062">
      <w:pPr>
        <w:rPr>
          <w:color w:val="FF0000"/>
          <w:u w:val="single"/>
        </w:rPr>
      </w:pPr>
    </w:p>
    <w:p w:rsidR="004A4E00" w:rsidRDefault="004A4E00" w:rsidP="00845062">
      <w:pPr>
        <w:rPr>
          <w:color w:val="FF0000"/>
          <w:u w:val="single"/>
        </w:rPr>
      </w:pPr>
    </w:p>
    <w:p w:rsidR="0056178C" w:rsidRPr="00FC07BA" w:rsidRDefault="0056178C" w:rsidP="00845062">
      <w:pPr>
        <w:rPr>
          <w:u w:val="single"/>
        </w:rPr>
      </w:pPr>
      <w:r w:rsidRPr="00FC07BA">
        <w:rPr>
          <w:u w:val="single"/>
        </w:rPr>
        <w:t>g)Produkovaná množství a druhy odpadů a emisí při odstraňování stavby, nakládání s odpady, zejména s nebezpečným odpadem</w:t>
      </w:r>
    </w:p>
    <w:p w:rsidR="0056178C" w:rsidRPr="00FC07BA" w:rsidRDefault="0056178C" w:rsidP="00845062">
      <w:pPr>
        <w:rPr>
          <w:u w:val="single"/>
        </w:rPr>
      </w:pPr>
      <w:r w:rsidRPr="00FC07BA">
        <w:rPr>
          <w:u w:val="single"/>
        </w:rPr>
        <w:lastRenderedPageBreak/>
        <w:t>h) Ochrana životního prostředí při odstraňován</w:t>
      </w:r>
      <w:r w:rsidR="001E170D" w:rsidRPr="00FC07BA">
        <w:rPr>
          <w:u w:val="single"/>
        </w:rPr>
        <w:t xml:space="preserve">í </w:t>
      </w:r>
      <w:r w:rsidRPr="00FC07BA">
        <w:rPr>
          <w:u w:val="single"/>
        </w:rPr>
        <w:t xml:space="preserve"> stavby</w:t>
      </w:r>
    </w:p>
    <w:p w:rsidR="00FC07BA" w:rsidRPr="00FC07BA" w:rsidRDefault="00FC07BA" w:rsidP="00CE5ABB">
      <w:r w:rsidRPr="00FC07BA">
        <w:t xml:space="preserve">Beton a zdivo budou rozdrceny a použity na místě jako recyklát pro zasypání jam po základech a do podloží zpevněných ploch.  Ostatní materiály budou odstraněny podle zák. 185/2001 Sb. O odpadech. </w:t>
      </w:r>
    </w:p>
    <w:p w:rsidR="00FC07BA" w:rsidRPr="00FC07BA" w:rsidRDefault="00FC07BA" w:rsidP="00CE5ABB">
      <w:r w:rsidRPr="00FC07BA">
        <w:t xml:space="preserve">Jejich celkové množství se předpokládá do 20m3. </w:t>
      </w:r>
    </w:p>
    <w:p w:rsidR="00CE5ABB" w:rsidRPr="00FC07BA" w:rsidRDefault="00FC07BA" w:rsidP="00CE5ABB">
      <w:pPr>
        <w:rPr>
          <w:color w:val="FF0000"/>
        </w:rPr>
      </w:pPr>
      <w:r>
        <w:rPr>
          <w:color w:val="FF0000"/>
        </w:rPr>
        <w:t xml:space="preserve"> </w:t>
      </w:r>
    </w:p>
    <w:p w:rsidR="00CE5ABB" w:rsidRPr="00217B0D" w:rsidRDefault="00CE5ABB" w:rsidP="00CE5ABB">
      <w:r w:rsidRPr="00217B0D">
        <w:t>Půda, zeleň</w:t>
      </w:r>
    </w:p>
    <w:p w:rsidR="00CE5ABB" w:rsidRPr="00217B0D" w:rsidRDefault="00CE5ABB" w:rsidP="00CE5ABB">
      <w:r w:rsidRPr="00217B0D">
        <w:t xml:space="preserve">Na zájmové části  pozemku se sporadicky vyskytuje stromová zeleň.  Její kácení pro provádění demolic není nutné.     </w:t>
      </w:r>
      <w:r w:rsidR="008E2DCD" w:rsidRPr="00217B0D">
        <w:t xml:space="preserve">Stromy v blízkosti bouraných objektů budou ochráněny obedněním. </w:t>
      </w:r>
    </w:p>
    <w:p w:rsidR="00CE5ABB" w:rsidRPr="0075393A" w:rsidRDefault="00CE5ABB" w:rsidP="00CE5ABB">
      <w:pPr>
        <w:rPr>
          <w:color w:val="FF0000"/>
        </w:rPr>
      </w:pPr>
    </w:p>
    <w:p w:rsidR="00CE5ABB" w:rsidRPr="00217B0D" w:rsidRDefault="00CE5ABB" w:rsidP="00CE5ABB">
      <w:pPr>
        <w:pStyle w:val="Nadpis6"/>
        <w:spacing w:before="0" w:after="0"/>
        <w:rPr>
          <w:b w:val="0"/>
          <w:sz w:val="24"/>
          <w:szCs w:val="24"/>
          <w:u w:val="single"/>
        </w:rPr>
      </w:pPr>
      <w:r w:rsidRPr="00217B0D">
        <w:rPr>
          <w:b w:val="0"/>
          <w:sz w:val="24"/>
          <w:szCs w:val="24"/>
          <w:u w:val="single"/>
        </w:rPr>
        <w:t>Ovzduší</w:t>
      </w:r>
    </w:p>
    <w:p w:rsidR="00CE5ABB" w:rsidRPr="00217B0D" w:rsidRDefault="00CE5ABB" w:rsidP="00CE5ABB">
      <w:pPr>
        <w:pStyle w:val="Nadpis6"/>
        <w:spacing w:before="0" w:after="0"/>
        <w:ind w:firstLine="708"/>
        <w:rPr>
          <w:b w:val="0"/>
          <w:sz w:val="24"/>
          <w:szCs w:val="24"/>
        </w:rPr>
      </w:pPr>
      <w:r w:rsidRPr="00217B0D">
        <w:rPr>
          <w:b w:val="0"/>
          <w:sz w:val="24"/>
          <w:szCs w:val="24"/>
        </w:rPr>
        <w:t xml:space="preserve">V období realizace bouracích prací dojde k dočasnému zvýšení emisí výfukových plynů a prachu z bodových zdrojů- stavebních mechanizmů,  a z liniových zdrojů- nákladní dopravy, zvýšení  oproti vlivům stávajícího  provozu však bude zanedbatelné.  Dojde zde také ke zvýšení hladiny hluku. Stavební činnosti a nákladní doprava budou s ohledem na blízkost  obytné zástavby prováděny pouze v denní době. </w:t>
      </w:r>
    </w:p>
    <w:p w:rsidR="00CE5ABB" w:rsidRPr="00217B0D" w:rsidRDefault="00CE5ABB" w:rsidP="00CE5ABB">
      <w:pPr>
        <w:pStyle w:val="Nadpis6"/>
        <w:spacing w:before="0" w:after="0"/>
        <w:rPr>
          <w:b w:val="0"/>
          <w:sz w:val="24"/>
          <w:szCs w:val="24"/>
        </w:rPr>
      </w:pPr>
      <w:r w:rsidRPr="00217B0D">
        <w:rPr>
          <w:b w:val="0"/>
          <w:sz w:val="24"/>
          <w:szCs w:val="24"/>
        </w:rPr>
        <w:t>Zhotovitel stavby bude provádět preventivní opatření ke snížení negativních vlivů.  Bude používat pouze mechanizmy a vozidla v náležitém technickém stavu. Před výjezdem ze staveniště na  veřejné komunikace budou vozidla  očištěna.   Čištěny  budou denně  i pozemní komunikace.  Průjezd  nákladní dopravy  v okolí obytné  zástavby a stavební činnosti v exteriéru budov budou prováděny  pouze v denní době (do 22:00).</w:t>
      </w:r>
      <w:r w:rsidRPr="00217B0D">
        <w:rPr>
          <w:i/>
          <w:sz w:val="24"/>
          <w:szCs w:val="24"/>
        </w:rPr>
        <w:t xml:space="preserve"> </w:t>
      </w:r>
    </w:p>
    <w:p w:rsidR="00CE5ABB" w:rsidRPr="00217B0D" w:rsidRDefault="00CE5ABB" w:rsidP="00CE5ABB">
      <w:r w:rsidRPr="00217B0D">
        <w:t>K omezení prašnosti  v suchém období bude nutno zajišťovat  skrápění staveniště.</w:t>
      </w:r>
    </w:p>
    <w:p w:rsidR="00CE5ABB" w:rsidRPr="00217B0D" w:rsidRDefault="00217B0D" w:rsidP="00CE5ABB">
      <w:r>
        <w:t>D</w:t>
      </w:r>
      <w:r w:rsidR="00CE5ABB" w:rsidRPr="00217B0D">
        <w:t>opravní trasy jsou vedeny mimo centrum města</w:t>
      </w:r>
      <w:r w:rsidR="002127DF" w:rsidRPr="00217B0D">
        <w:t xml:space="preserve">.  </w:t>
      </w:r>
    </w:p>
    <w:p w:rsidR="00CE5ABB" w:rsidRPr="0075393A" w:rsidRDefault="00CE5ABB" w:rsidP="00CE5ABB">
      <w:pPr>
        <w:rPr>
          <w:color w:val="FF0000"/>
        </w:rPr>
      </w:pPr>
    </w:p>
    <w:p w:rsidR="00CE5ABB" w:rsidRPr="00FC07BA" w:rsidRDefault="00CE5ABB" w:rsidP="00CE5ABB">
      <w:pPr>
        <w:rPr>
          <w:u w:val="single"/>
        </w:rPr>
      </w:pPr>
      <w:r w:rsidRPr="00FC07BA">
        <w:rPr>
          <w:u w:val="single"/>
        </w:rPr>
        <w:t>Vody</w:t>
      </w:r>
    </w:p>
    <w:p w:rsidR="00CE5ABB" w:rsidRPr="00FC07BA" w:rsidRDefault="00CE5ABB" w:rsidP="00CE5ABB">
      <w:pPr>
        <w:pStyle w:val="Nadpis6"/>
        <w:spacing w:before="0" w:after="0"/>
        <w:rPr>
          <w:b w:val="0"/>
          <w:sz w:val="24"/>
          <w:szCs w:val="24"/>
        </w:rPr>
      </w:pPr>
      <w:r w:rsidRPr="00FC07BA">
        <w:rPr>
          <w:b w:val="0"/>
          <w:sz w:val="24"/>
          <w:szCs w:val="24"/>
        </w:rPr>
        <w:t>Je nutno  ochránit  půdu a povrchové i podzemní vody.  Pro případ úniku ropných látek ze stavebních strojů  a nákladních automobilů  bude na staveništi  k dispozici   sorbent (</w:t>
      </w:r>
      <w:proofErr w:type="spellStart"/>
      <w:r w:rsidRPr="00FC07BA">
        <w:rPr>
          <w:b w:val="0"/>
          <w:sz w:val="24"/>
          <w:szCs w:val="24"/>
        </w:rPr>
        <w:t>Vapex</w:t>
      </w:r>
      <w:proofErr w:type="spellEnd"/>
      <w:r w:rsidRPr="00FC07BA">
        <w:rPr>
          <w:b w:val="0"/>
          <w:sz w:val="24"/>
          <w:szCs w:val="24"/>
        </w:rPr>
        <w:t xml:space="preserve">) v dostatečném množství.  Zhotovitel stavby zpracuje a nechá schválit pro tento případ havarijní plán.    </w:t>
      </w:r>
    </w:p>
    <w:p w:rsidR="00CE5ABB" w:rsidRPr="00FC07BA" w:rsidRDefault="00CE5ABB" w:rsidP="00CE5ABB">
      <w:pPr>
        <w:pStyle w:val="Nadpis6"/>
        <w:rPr>
          <w:b w:val="0"/>
          <w:sz w:val="24"/>
          <w:szCs w:val="24"/>
          <w:u w:val="single"/>
        </w:rPr>
      </w:pPr>
      <w:r w:rsidRPr="00FC07BA">
        <w:rPr>
          <w:b w:val="0"/>
          <w:sz w:val="24"/>
          <w:szCs w:val="24"/>
          <w:u w:val="single"/>
        </w:rPr>
        <w:t>Odpady</w:t>
      </w:r>
    </w:p>
    <w:p w:rsidR="00CE5ABB" w:rsidRPr="00FC07BA" w:rsidRDefault="00CE5ABB" w:rsidP="00CE5ABB">
      <w:pPr>
        <w:jc w:val="both"/>
      </w:pPr>
      <w:r w:rsidRPr="00FC07BA">
        <w:t>Při  výstavbě je předpokládán vznik odpadů, specifikovaných  v následujícím přehledu:</w:t>
      </w:r>
    </w:p>
    <w:p w:rsidR="00CE5ABB" w:rsidRPr="0075393A" w:rsidRDefault="00CE5ABB" w:rsidP="00CE5ABB">
      <w:pPr>
        <w:jc w:val="both"/>
        <w:rPr>
          <w:color w:val="FF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18"/>
        <w:gridCol w:w="5670"/>
        <w:gridCol w:w="1345"/>
      </w:tblGrid>
      <w:tr w:rsidR="00FC07BA" w:rsidRPr="00FC07BA" w:rsidTr="002C6C94">
        <w:tc>
          <w:tcPr>
            <w:tcW w:w="779" w:type="dxa"/>
          </w:tcPr>
          <w:p w:rsidR="00CE5ABB" w:rsidRPr="00FC07BA" w:rsidRDefault="00CE5ABB" w:rsidP="002C6C94">
            <w:pPr>
              <w:rPr>
                <w:b/>
              </w:rPr>
            </w:pPr>
            <w:proofErr w:type="spellStart"/>
            <w:r w:rsidRPr="00FC07BA">
              <w:rPr>
                <w:b/>
              </w:rPr>
              <w:t>Poř.č</w:t>
            </w:r>
            <w:proofErr w:type="spellEnd"/>
            <w:r w:rsidRPr="00FC07BA">
              <w:rPr>
                <w:b/>
              </w:rPr>
              <w:t>.</w:t>
            </w:r>
          </w:p>
        </w:tc>
        <w:tc>
          <w:tcPr>
            <w:tcW w:w="1418" w:type="dxa"/>
          </w:tcPr>
          <w:p w:rsidR="00CE5ABB" w:rsidRPr="00FC07BA" w:rsidRDefault="00CE5ABB" w:rsidP="002C6C94">
            <w:pPr>
              <w:rPr>
                <w:b/>
              </w:rPr>
            </w:pPr>
            <w:r w:rsidRPr="00FC07BA">
              <w:rPr>
                <w:b/>
              </w:rPr>
              <w:t>Kód odpadu</w:t>
            </w:r>
          </w:p>
        </w:tc>
        <w:tc>
          <w:tcPr>
            <w:tcW w:w="5670" w:type="dxa"/>
          </w:tcPr>
          <w:p w:rsidR="00CE5ABB" w:rsidRPr="00FC07BA" w:rsidRDefault="00CE5ABB" w:rsidP="002C6C94">
            <w:pPr>
              <w:rPr>
                <w:b/>
              </w:rPr>
            </w:pPr>
            <w:r w:rsidRPr="00FC07BA">
              <w:rPr>
                <w:b/>
              </w:rPr>
              <w:t>Název</w:t>
            </w:r>
          </w:p>
        </w:tc>
        <w:tc>
          <w:tcPr>
            <w:tcW w:w="1345" w:type="dxa"/>
          </w:tcPr>
          <w:p w:rsidR="00CE5ABB" w:rsidRPr="00FC07BA" w:rsidRDefault="00CE5ABB" w:rsidP="002C6C94">
            <w:pPr>
              <w:rPr>
                <w:b/>
              </w:rPr>
            </w:pPr>
            <w:r w:rsidRPr="00FC07BA">
              <w:rPr>
                <w:b/>
              </w:rPr>
              <w:t>Kategorie</w:t>
            </w:r>
          </w:p>
        </w:tc>
      </w:tr>
      <w:tr w:rsidR="00FC07BA" w:rsidRPr="00FC07BA" w:rsidTr="002C6C94">
        <w:trPr>
          <w:cantSplit/>
        </w:trPr>
        <w:tc>
          <w:tcPr>
            <w:tcW w:w="9212" w:type="dxa"/>
            <w:gridSpan w:val="4"/>
          </w:tcPr>
          <w:p w:rsidR="00CE5ABB" w:rsidRPr="00FC07BA" w:rsidRDefault="00F33866" w:rsidP="00F33866">
            <w:pPr>
              <w:rPr>
                <w:b/>
              </w:rPr>
            </w:pPr>
            <w:r w:rsidRPr="00FC07BA">
              <w:rPr>
                <w:b/>
              </w:rPr>
              <w:t>15 Absorpční činidla, čistící tkaniny, filtrační materiály</w:t>
            </w:r>
          </w:p>
        </w:tc>
      </w:tr>
      <w:tr w:rsidR="00FC07BA" w:rsidRPr="00FC07BA" w:rsidTr="002C6C94">
        <w:tc>
          <w:tcPr>
            <w:tcW w:w="779" w:type="dxa"/>
          </w:tcPr>
          <w:p w:rsidR="00CE5ABB" w:rsidRPr="00FC07BA" w:rsidRDefault="00CE5ABB" w:rsidP="002C6C94"/>
        </w:tc>
        <w:tc>
          <w:tcPr>
            <w:tcW w:w="1418" w:type="dxa"/>
          </w:tcPr>
          <w:p w:rsidR="00CE5ABB" w:rsidRPr="00FC07BA" w:rsidRDefault="00CE5ABB" w:rsidP="002C6C94">
            <w:r w:rsidRPr="00FC07BA">
              <w:t xml:space="preserve">15 02 02 </w:t>
            </w:r>
          </w:p>
        </w:tc>
        <w:tc>
          <w:tcPr>
            <w:tcW w:w="5670" w:type="dxa"/>
          </w:tcPr>
          <w:p w:rsidR="00CE5ABB" w:rsidRPr="00FC07BA" w:rsidRDefault="00CE5ABB" w:rsidP="002C6C94">
            <w:r w:rsidRPr="00FC07BA">
              <w:t>Absorpční činidla, filtrační materiály (včetně olejových filtrů jinak blíže neurčených), čistící tkaniny a ochranné oděvy znečištěné nebezpečnými látkami</w:t>
            </w:r>
          </w:p>
        </w:tc>
        <w:tc>
          <w:tcPr>
            <w:tcW w:w="1345" w:type="dxa"/>
          </w:tcPr>
          <w:p w:rsidR="00CE5ABB" w:rsidRPr="00FC07BA" w:rsidRDefault="00CE5ABB" w:rsidP="002C6C94">
            <w:r w:rsidRPr="00FC07BA">
              <w:t xml:space="preserve">N </w:t>
            </w:r>
          </w:p>
        </w:tc>
      </w:tr>
      <w:tr w:rsidR="00FC07BA" w:rsidRPr="00FC07BA" w:rsidTr="002C6C94">
        <w:trPr>
          <w:cantSplit/>
        </w:trPr>
        <w:tc>
          <w:tcPr>
            <w:tcW w:w="9212" w:type="dxa"/>
            <w:gridSpan w:val="4"/>
          </w:tcPr>
          <w:p w:rsidR="00CE5ABB" w:rsidRPr="00FC07BA" w:rsidRDefault="00CE5ABB" w:rsidP="002C6C94">
            <w:pPr>
              <w:rPr>
                <w:b/>
              </w:rPr>
            </w:pPr>
            <w:r w:rsidRPr="00FC07BA">
              <w:rPr>
                <w:b/>
              </w:rPr>
              <w:t>17 Stavební a demoliční odpady</w:t>
            </w:r>
          </w:p>
        </w:tc>
      </w:tr>
      <w:tr w:rsidR="00FC07BA" w:rsidRPr="00FC07BA" w:rsidTr="002C6C94">
        <w:tc>
          <w:tcPr>
            <w:tcW w:w="779" w:type="dxa"/>
          </w:tcPr>
          <w:p w:rsidR="00CE5ABB" w:rsidRPr="00FC07BA" w:rsidRDefault="00CE5ABB" w:rsidP="002C6C94"/>
        </w:tc>
        <w:tc>
          <w:tcPr>
            <w:tcW w:w="1418" w:type="dxa"/>
          </w:tcPr>
          <w:p w:rsidR="00CE5ABB" w:rsidRPr="00FC07BA" w:rsidRDefault="00CE5ABB" w:rsidP="002C6C94">
            <w:r w:rsidRPr="00FC07BA">
              <w:t xml:space="preserve">17 01 01 </w:t>
            </w:r>
          </w:p>
        </w:tc>
        <w:tc>
          <w:tcPr>
            <w:tcW w:w="5670" w:type="dxa"/>
          </w:tcPr>
          <w:p w:rsidR="00CE5ABB" w:rsidRPr="00FC07BA" w:rsidRDefault="00CE5ABB" w:rsidP="002C6C94">
            <w:r w:rsidRPr="00FC07BA">
              <w:t xml:space="preserve">Beton  </w:t>
            </w:r>
          </w:p>
        </w:tc>
        <w:tc>
          <w:tcPr>
            <w:tcW w:w="1345" w:type="dxa"/>
          </w:tcPr>
          <w:p w:rsidR="00CE5ABB" w:rsidRPr="00FC07BA" w:rsidRDefault="00CE5ABB" w:rsidP="002C6C94">
            <w:r w:rsidRPr="00FC07BA">
              <w:t xml:space="preserve">O  </w:t>
            </w:r>
          </w:p>
        </w:tc>
      </w:tr>
      <w:tr w:rsidR="00FC07BA" w:rsidRPr="00FC07BA" w:rsidTr="002C6C94">
        <w:tc>
          <w:tcPr>
            <w:tcW w:w="779" w:type="dxa"/>
          </w:tcPr>
          <w:p w:rsidR="0074795A" w:rsidRPr="00FC07BA" w:rsidRDefault="0074795A" w:rsidP="002C6C94"/>
        </w:tc>
        <w:tc>
          <w:tcPr>
            <w:tcW w:w="1418" w:type="dxa"/>
          </w:tcPr>
          <w:p w:rsidR="0074795A" w:rsidRPr="00FC07BA" w:rsidRDefault="0074795A" w:rsidP="002C6C94">
            <w:r w:rsidRPr="00FC07BA">
              <w:t>17 01 02</w:t>
            </w:r>
          </w:p>
        </w:tc>
        <w:tc>
          <w:tcPr>
            <w:tcW w:w="5670" w:type="dxa"/>
          </w:tcPr>
          <w:p w:rsidR="0074795A" w:rsidRPr="00FC07BA" w:rsidRDefault="00C82668" w:rsidP="00C82668">
            <w:pPr>
              <w:jc w:val="both"/>
            </w:pPr>
            <w:r w:rsidRPr="00FC07BA">
              <w:t>Cihly</w:t>
            </w:r>
          </w:p>
        </w:tc>
        <w:tc>
          <w:tcPr>
            <w:tcW w:w="1345" w:type="dxa"/>
          </w:tcPr>
          <w:p w:rsidR="0074795A" w:rsidRPr="00FC07BA" w:rsidRDefault="00603C04" w:rsidP="002C6C94">
            <w:r w:rsidRPr="00FC07BA">
              <w:t>O</w:t>
            </w:r>
          </w:p>
        </w:tc>
      </w:tr>
      <w:tr w:rsidR="00FC07BA" w:rsidRPr="00FC07BA" w:rsidTr="002C6C94">
        <w:tc>
          <w:tcPr>
            <w:tcW w:w="779" w:type="dxa"/>
          </w:tcPr>
          <w:p w:rsidR="0074795A" w:rsidRPr="00FC07BA" w:rsidRDefault="0074795A" w:rsidP="002C6C94"/>
        </w:tc>
        <w:tc>
          <w:tcPr>
            <w:tcW w:w="1418" w:type="dxa"/>
          </w:tcPr>
          <w:p w:rsidR="0074795A" w:rsidRPr="00FC07BA" w:rsidRDefault="001C25CA" w:rsidP="002C6C94">
            <w:r w:rsidRPr="00FC07BA">
              <w:t>17 02 01</w:t>
            </w:r>
          </w:p>
        </w:tc>
        <w:tc>
          <w:tcPr>
            <w:tcW w:w="5670" w:type="dxa"/>
          </w:tcPr>
          <w:p w:rsidR="001C25CA" w:rsidRPr="00FC07BA" w:rsidRDefault="00603C04" w:rsidP="00603C04">
            <w:pPr>
              <w:jc w:val="both"/>
            </w:pPr>
            <w:r w:rsidRPr="00FC07BA">
              <w:t>Dřevo</w:t>
            </w:r>
          </w:p>
        </w:tc>
        <w:tc>
          <w:tcPr>
            <w:tcW w:w="1345" w:type="dxa"/>
          </w:tcPr>
          <w:p w:rsidR="0074795A" w:rsidRPr="00FC07BA" w:rsidRDefault="001C25CA" w:rsidP="002C6C94">
            <w:r w:rsidRPr="00FC07BA">
              <w:t>O</w:t>
            </w:r>
          </w:p>
        </w:tc>
      </w:tr>
      <w:tr w:rsidR="00FC07BA" w:rsidRPr="00FC07BA" w:rsidTr="002C6C94">
        <w:tc>
          <w:tcPr>
            <w:tcW w:w="779" w:type="dxa"/>
          </w:tcPr>
          <w:p w:rsidR="0074795A" w:rsidRPr="00FC07BA" w:rsidRDefault="0074795A" w:rsidP="002C6C94"/>
        </w:tc>
        <w:tc>
          <w:tcPr>
            <w:tcW w:w="1418" w:type="dxa"/>
          </w:tcPr>
          <w:p w:rsidR="0074795A" w:rsidRPr="00FC07BA" w:rsidRDefault="001C25CA" w:rsidP="002C6C94">
            <w:r w:rsidRPr="00FC07BA">
              <w:t>17 02 02</w:t>
            </w:r>
          </w:p>
        </w:tc>
        <w:tc>
          <w:tcPr>
            <w:tcW w:w="5670" w:type="dxa"/>
          </w:tcPr>
          <w:p w:rsidR="0074795A" w:rsidRPr="00FC07BA" w:rsidRDefault="00603C04" w:rsidP="00603C04">
            <w:pPr>
              <w:jc w:val="both"/>
            </w:pPr>
            <w:r w:rsidRPr="00FC07BA">
              <w:t>Sklo</w:t>
            </w:r>
          </w:p>
        </w:tc>
        <w:tc>
          <w:tcPr>
            <w:tcW w:w="1345" w:type="dxa"/>
          </w:tcPr>
          <w:p w:rsidR="0074795A" w:rsidRPr="00FC07BA" w:rsidRDefault="001C25CA" w:rsidP="002C6C94">
            <w:r w:rsidRPr="00FC07BA">
              <w:t>O</w:t>
            </w:r>
          </w:p>
        </w:tc>
      </w:tr>
      <w:tr w:rsidR="00FC07BA" w:rsidRPr="00FC07BA" w:rsidTr="002C6C94">
        <w:tc>
          <w:tcPr>
            <w:tcW w:w="779" w:type="dxa"/>
          </w:tcPr>
          <w:p w:rsidR="0074795A" w:rsidRPr="00FC07BA" w:rsidRDefault="0074795A" w:rsidP="002C6C94"/>
        </w:tc>
        <w:tc>
          <w:tcPr>
            <w:tcW w:w="1418" w:type="dxa"/>
          </w:tcPr>
          <w:p w:rsidR="0074795A" w:rsidRPr="00FC07BA" w:rsidRDefault="001C25CA" w:rsidP="002C6C94">
            <w:r w:rsidRPr="00FC07BA">
              <w:t>17 01 03</w:t>
            </w:r>
          </w:p>
        </w:tc>
        <w:tc>
          <w:tcPr>
            <w:tcW w:w="5670" w:type="dxa"/>
          </w:tcPr>
          <w:p w:rsidR="0074795A" w:rsidRPr="00FC07BA" w:rsidRDefault="00603C04" w:rsidP="00603C04">
            <w:pPr>
              <w:jc w:val="both"/>
            </w:pPr>
            <w:r w:rsidRPr="00FC07BA">
              <w:t>Plasty</w:t>
            </w:r>
          </w:p>
        </w:tc>
        <w:tc>
          <w:tcPr>
            <w:tcW w:w="1345" w:type="dxa"/>
          </w:tcPr>
          <w:p w:rsidR="0074795A" w:rsidRPr="00FC07BA" w:rsidRDefault="001C25CA" w:rsidP="002C6C94">
            <w:r w:rsidRPr="00FC07BA">
              <w:t>O</w:t>
            </w:r>
          </w:p>
        </w:tc>
      </w:tr>
      <w:tr w:rsidR="00FC07BA" w:rsidRPr="00FC07BA" w:rsidTr="002C6C94">
        <w:tc>
          <w:tcPr>
            <w:tcW w:w="779" w:type="dxa"/>
          </w:tcPr>
          <w:p w:rsidR="00CE5ABB" w:rsidRPr="00FC07BA" w:rsidRDefault="00CE5ABB" w:rsidP="002C6C94"/>
        </w:tc>
        <w:tc>
          <w:tcPr>
            <w:tcW w:w="1418" w:type="dxa"/>
          </w:tcPr>
          <w:p w:rsidR="00CE5ABB" w:rsidRPr="00FC07BA" w:rsidRDefault="00CE5ABB" w:rsidP="002C6C94">
            <w:r w:rsidRPr="00FC07BA">
              <w:t>17 03 02</w:t>
            </w:r>
          </w:p>
        </w:tc>
        <w:tc>
          <w:tcPr>
            <w:tcW w:w="5670" w:type="dxa"/>
          </w:tcPr>
          <w:p w:rsidR="00CE5ABB" w:rsidRPr="00FC07BA" w:rsidRDefault="00CE5ABB" w:rsidP="002C6C94">
            <w:r w:rsidRPr="00FC07BA">
              <w:t xml:space="preserve">Asfaltové směsi neuved. pod. č. 17 03 01 </w:t>
            </w:r>
          </w:p>
        </w:tc>
        <w:tc>
          <w:tcPr>
            <w:tcW w:w="1345" w:type="dxa"/>
          </w:tcPr>
          <w:p w:rsidR="00CE5ABB" w:rsidRPr="00FC07BA" w:rsidRDefault="00CE5ABB" w:rsidP="002C6C94">
            <w:r w:rsidRPr="00FC07BA">
              <w:t xml:space="preserve">O  </w:t>
            </w:r>
          </w:p>
        </w:tc>
      </w:tr>
      <w:tr w:rsidR="00FC07BA" w:rsidRPr="00FC07BA" w:rsidTr="002C6C94">
        <w:tc>
          <w:tcPr>
            <w:tcW w:w="779" w:type="dxa"/>
          </w:tcPr>
          <w:p w:rsidR="00CE5ABB" w:rsidRPr="00FC07BA" w:rsidRDefault="00CE5ABB" w:rsidP="002C6C94"/>
        </w:tc>
        <w:tc>
          <w:tcPr>
            <w:tcW w:w="1418" w:type="dxa"/>
          </w:tcPr>
          <w:p w:rsidR="00CE5ABB" w:rsidRPr="00FC07BA" w:rsidRDefault="00CE5ABB" w:rsidP="002C6C94">
            <w:r w:rsidRPr="00FC07BA">
              <w:t>17 04 11</w:t>
            </w:r>
          </w:p>
        </w:tc>
        <w:tc>
          <w:tcPr>
            <w:tcW w:w="5670" w:type="dxa"/>
          </w:tcPr>
          <w:p w:rsidR="00CE5ABB" w:rsidRPr="00FC07BA" w:rsidRDefault="00CE5ABB" w:rsidP="002C6C94">
            <w:r w:rsidRPr="00FC07BA">
              <w:t>Kabely neuvedené pod 17 04 10</w:t>
            </w:r>
          </w:p>
        </w:tc>
        <w:tc>
          <w:tcPr>
            <w:tcW w:w="1345" w:type="dxa"/>
          </w:tcPr>
          <w:p w:rsidR="00CE5ABB" w:rsidRPr="00FC07BA" w:rsidRDefault="00CE5ABB" w:rsidP="002C6C94">
            <w:r w:rsidRPr="00FC07BA">
              <w:t xml:space="preserve">O </w:t>
            </w:r>
          </w:p>
        </w:tc>
      </w:tr>
      <w:tr w:rsidR="00FC07BA" w:rsidRPr="00FC07BA" w:rsidTr="002C6C94">
        <w:tc>
          <w:tcPr>
            <w:tcW w:w="779" w:type="dxa"/>
          </w:tcPr>
          <w:p w:rsidR="00CE5ABB" w:rsidRPr="00FC07BA" w:rsidRDefault="00CE5ABB" w:rsidP="002C6C94"/>
        </w:tc>
        <w:tc>
          <w:tcPr>
            <w:tcW w:w="1418" w:type="dxa"/>
          </w:tcPr>
          <w:p w:rsidR="00CE5ABB" w:rsidRPr="00FC07BA" w:rsidRDefault="00CE5ABB" w:rsidP="002C6C94">
            <w:r w:rsidRPr="00FC07BA">
              <w:t>17 04 05</w:t>
            </w:r>
          </w:p>
        </w:tc>
        <w:tc>
          <w:tcPr>
            <w:tcW w:w="5670" w:type="dxa"/>
          </w:tcPr>
          <w:p w:rsidR="00CE5ABB" w:rsidRPr="00FC07BA" w:rsidRDefault="00CE5ABB" w:rsidP="002C6C94">
            <w:r w:rsidRPr="00FC07BA">
              <w:t xml:space="preserve">Železo a ocel                                                           </w:t>
            </w:r>
          </w:p>
        </w:tc>
        <w:tc>
          <w:tcPr>
            <w:tcW w:w="1345" w:type="dxa"/>
          </w:tcPr>
          <w:p w:rsidR="00CE5ABB" w:rsidRPr="00FC07BA" w:rsidRDefault="00CE5ABB" w:rsidP="002C6C94">
            <w:r w:rsidRPr="00FC07BA">
              <w:t xml:space="preserve">O </w:t>
            </w:r>
          </w:p>
        </w:tc>
      </w:tr>
      <w:tr w:rsidR="00FC07BA" w:rsidRPr="00FC07BA" w:rsidTr="002C6C94">
        <w:tc>
          <w:tcPr>
            <w:tcW w:w="779" w:type="dxa"/>
          </w:tcPr>
          <w:p w:rsidR="00CE5ABB" w:rsidRPr="00FC07BA" w:rsidRDefault="00CE5ABB" w:rsidP="002C6C94"/>
        </w:tc>
        <w:tc>
          <w:tcPr>
            <w:tcW w:w="1418" w:type="dxa"/>
          </w:tcPr>
          <w:p w:rsidR="00CE5ABB" w:rsidRPr="00FC07BA" w:rsidRDefault="00CE5ABB" w:rsidP="002C6C94">
            <w:r w:rsidRPr="00FC07BA">
              <w:t>17 05 04</w:t>
            </w:r>
          </w:p>
        </w:tc>
        <w:tc>
          <w:tcPr>
            <w:tcW w:w="5670" w:type="dxa"/>
          </w:tcPr>
          <w:p w:rsidR="00CE5ABB" w:rsidRPr="00FC07BA" w:rsidRDefault="00CE5ABB" w:rsidP="002C6C94">
            <w:r w:rsidRPr="00FC07BA">
              <w:t xml:space="preserve">Zemina a kamení neuvedené pod č. 17 05 03        </w:t>
            </w:r>
          </w:p>
        </w:tc>
        <w:tc>
          <w:tcPr>
            <w:tcW w:w="1345" w:type="dxa"/>
          </w:tcPr>
          <w:p w:rsidR="00CE5ABB" w:rsidRPr="00FC07BA" w:rsidRDefault="00CE5ABB" w:rsidP="002C6C94">
            <w:r w:rsidRPr="00FC07BA">
              <w:t xml:space="preserve">O </w:t>
            </w:r>
          </w:p>
        </w:tc>
      </w:tr>
      <w:tr w:rsidR="00FC07BA" w:rsidRPr="00FC07BA" w:rsidTr="002C6C94">
        <w:tc>
          <w:tcPr>
            <w:tcW w:w="779" w:type="dxa"/>
          </w:tcPr>
          <w:p w:rsidR="0086564F" w:rsidRPr="00FC07BA" w:rsidRDefault="0086564F" w:rsidP="002C6C94"/>
        </w:tc>
        <w:tc>
          <w:tcPr>
            <w:tcW w:w="1418" w:type="dxa"/>
          </w:tcPr>
          <w:p w:rsidR="0086564F" w:rsidRPr="00FC07BA" w:rsidRDefault="0086564F" w:rsidP="002C6C94">
            <w:r w:rsidRPr="00FC07BA">
              <w:t>17 06 05*</w:t>
            </w:r>
          </w:p>
        </w:tc>
        <w:tc>
          <w:tcPr>
            <w:tcW w:w="5670" w:type="dxa"/>
          </w:tcPr>
          <w:p w:rsidR="0086564F" w:rsidRPr="00FC07BA" w:rsidRDefault="0086564F" w:rsidP="0086564F">
            <w:pPr>
              <w:jc w:val="both"/>
            </w:pPr>
            <w:r w:rsidRPr="00FC07BA">
              <w:t>Stavební materiály obsahující azbest</w:t>
            </w:r>
          </w:p>
        </w:tc>
        <w:tc>
          <w:tcPr>
            <w:tcW w:w="1345" w:type="dxa"/>
          </w:tcPr>
          <w:p w:rsidR="0086564F" w:rsidRPr="00FC07BA" w:rsidRDefault="0086564F" w:rsidP="002C6C94">
            <w:r w:rsidRPr="00FC07BA">
              <w:t>N</w:t>
            </w:r>
          </w:p>
        </w:tc>
      </w:tr>
      <w:tr w:rsidR="00FC07BA" w:rsidRPr="00FC07BA" w:rsidTr="002C6C94">
        <w:tc>
          <w:tcPr>
            <w:tcW w:w="779" w:type="dxa"/>
          </w:tcPr>
          <w:p w:rsidR="00CE5ABB" w:rsidRPr="00FC07BA" w:rsidRDefault="00CE5ABB" w:rsidP="002C6C94"/>
        </w:tc>
        <w:tc>
          <w:tcPr>
            <w:tcW w:w="1418" w:type="dxa"/>
          </w:tcPr>
          <w:p w:rsidR="00CE5ABB" w:rsidRPr="00FC07BA" w:rsidRDefault="00CE5ABB" w:rsidP="002C6C94">
            <w:r w:rsidRPr="00FC07BA">
              <w:t>17 09 04</w:t>
            </w:r>
          </w:p>
        </w:tc>
        <w:tc>
          <w:tcPr>
            <w:tcW w:w="5670" w:type="dxa"/>
          </w:tcPr>
          <w:p w:rsidR="00CE5ABB" w:rsidRPr="00FC07BA" w:rsidRDefault="00CE5ABB" w:rsidP="002C6C94">
            <w:r w:rsidRPr="00FC07BA">
              <w:t xml:space="preserve">Směsné stavební a demoliční odpady neuvedené pod č. 17 09 01, 17 09 </w:t>
            </w:r>
            <w:smartTag w:uri="urn:schemas-microsoft-com:office:smarttags" w:element="metricconverter">
              <w:smartTagPr>
                <w:attr w:name="ProductID" w:val="02 a"/>
              </w:smartTagPr>
              <w:r w:rsidRPr="00FC07BA">
                <w:t>02 a</w:t>
              </w:r>
            </w:smartTag>
            <w:r w:rsidRPr="00FC07BA">
              <w:t xml:space="preserve"> 07 09 03                                </w:t>
            </w:r>
          </w:p>
        </w:tc>
        <w:tc>
          <w:tcPr>
            <w:tcW w:w="1345" w:type="dxa"/>
          </w:tcPr>
          <w:p w:rsidR="00CE5ABB" w:rsidRPr="00FC07BA" w:rsidRDefault="00CE5ABB" w:rsidP="002C6C94">
            <w:r w:rsidRPr="00FC07BA">
              <w:t xml:space="preserve">O  </w:t>
            </w:r>
          </w:p>
        </w:tc>
      </w:tr>
    </w:tbl>
    <w:p w:rsidR="00CE5ABB" w:rsidRPr="0075393A" w:rsidRDefault="00CE5ABB" w:rsidP="00CE5ABB">
      <w:pPr>
        <w:rPr>
          <w:color w:val="FF0000"/>
        </w:rPr>
      </w:pPr>
    </w:p>
    <w:p w:rsidR="00CE5ABB" w:rsidRPr="0075393A" w:rsidRDefault="00CE5ABB" w:rsidP="00CE5ABB">
      <w:pPr>
        <w:ind w:firstLine="709"/>
        <w:jc w:val="both"/>
        <w:rPr>
          <w:color w:val="FF0000"/>
        </w:rPr>
      </w:pPr>
    </w:p>
    <w:p w:rsidR="00CE5ABB" w:rsidRPr="00FC07BA" w:rsidRDefault="00CE5ABB" w:rsidP="00CE5ABB">
      <w:pPr>
        <w:jc w:val="both"/>
      </w:pPr>
      <w:r w:rsidRPr="00FC07BA">
        <w:lastRenderedPageBreak/>
        <w:t xml:space="preserve">Nakládání s odpady musí být v souladu se zákonem 185/2001 Sb. v platném znění a vyhláškami navazujícími. Odpad bude tříděn.  Obecně budou odpady dle druhů a kategorií nabízeny  k využití nebo zajištěno jejich  zneškodnění.  </w:t>
      </w:r>
    </w:p>
    <w:p w:rsidR="00791184" w:rsidRPr="00FC07BA" w:rsidRDefault="00791184" w:rsidP="00CE5ABB">
      <w:pPr>
        <w:jc w:val="both"/>
      </w:pPr>
    </w:p>
    <w:p w:rsidR="007D34FA" w:rsidRPr="00FC07BA" w:rsidRDefault="00791184" w:rsidP="00CE5ABB">
      <w:pPr>
        <w:jc w:val="both"/>
      </w:pPr>
      <w:r w:rsidRPr="00FC07BA">
        <w:t xml:space="preserve">Nakládání se stavebními materiály obsahujícími asbest bude </w:t>
      </w:r>
      <w:r w:rsidR="00F65007" w:rsidRPr="00FC07BA">
        <w:t>prováděno v souladu se zákonem 185/2001 Sb., §35, a s </w:t>
      </w:r>
      <w:proofErr w:type="spellStart"/>
      <w:r w:rsidR="00F65007" w:rsidRPr="00FC07BA">
        <w:t>vyhl</w:t>
      </w:r>
      <w:proofErr w:type="spellEnd"/>
      <w:r w:rsidR="00F65007" w:rsidRPr="00FC07BA">
        <w:t xml:space="preserve">. 294/2005, §6 a §7.   </w:t>
      </w:r>
    </w:p>
    <w:p w:rsidR="007D34FA" w:rsidRPr="00FC07BA" w:rsidRDefault="007D34FA" w:rsidP="00CE5ABB">
      <w:pPr>
        <w:jc w:val="both"/>
      </w:pPr>
    </w:p>
    <w:p w:rsidR="00791184" w:rsidRPr="00FC07BA" w:rsidRDefault="007D34FA" w:rsidP="00CE5ABB">
      <w:pPr>
        <w:jc w:val="both"/>
      </w:pPr>
      <w:r w:rsidRPr="00FC07BA">
        <w:t>Ornice obsahující skleněné střepy  z rozbitého zasklení skleníků</w:t>
      </w:r>
      <w:r w:rsidR="00AD3C79" w:rsidRPr="00FC07BA">
        <w:t xml:space="preserve">- podle doporučení </w:t>
      </w:r>
      <w:proofErr w:type="spellStart"/>
      <w:r w:rsidR="00AD3C79" w:rsidRPr="00FC07BA">
        <w:t>MěÚ</w:t>
      </w:r>
      <w:proofErr w:type="spellEnd"/>
      <w:r w:rsidR="00AD3C79" w:rsidRPr="00FC07BA">
        <w:t xml:space="preserve"> OŽP</w:t>
      </w:r>
      <w:r w:rsidR="00A16ADE" w:rsidRPr="00FC07BA">
        <w:t xml:space="preserve"> </w:t>
      </w:r>
      <w:r w:rsidR="00AD3C79" w:rsidRPr="00FC07BA">
        <w:t xml:space="preserve"> budou   </w:t>
      </w:r>
      <w:r w:rsidR="00253BAA" w:rsidRPr="00FC07BA">
        <w:t xml:space="preserve">velké střepy ručně posbírány, menší </w:t>
      </w:r>
      <w:r w:rsidR="00AD3C79" w:rsidRPr="00FC07BA">
        <w:t xml:space="preserve">střepy </w:t>
      </w:r>
      <w:r w:rsidRPr="00FC07BA">
        <w:t xml:space="preserve"> </w:t>
      </w:r>
      <w:r w:rsidR="00AD3C79" w:rsidRPr="00FC07BA">
        <w:t xml:space="preserve">odděleny </w:t>
      </w:r>
      <w:r w:rsidRPr="00FC07BA">
        <w:t xml:space="preserve"> </w:t>
      </w:r>
      <w:proofErr w:type="spellStart"/>
      <w:r w:rsidRPr="00FC07BA">
        <w:t>prosát</w:t>
      </w:r>
      <w:r w:rsidR="00AD3C79" w:rsidRPr="00FC07BA">
        <w:t>ím</w:t>
      </w:r>
      <w:proofErr w:type="spellEnd"/>
      <w:r w:rsidR="00AD3C79" w:rsidRPr="00FC07BA">
        <w:t xml:space="preserve"> </w:t>
      </w:r>
      <w:r w:rsidRPr="00FC07BA">
        <w:t xml:space="preserve"> (</w:t>
      </w:r>
      <w:proofErr w:type="spellStart"/>
      <w:r w:rsidR="00AD3C79" w:rsidRPr="00FC07BA">
        <w:t>proká</w:t>
      </w:r>
      <w:r w:rsidR="00EA4D0B" w:rsidRPr="00FC07BA">
        <w:t>t</w:t>
      </w:r>
      <w:r w:rsidR="00AD3C79" w:rsidRPr="00FC07BA">
        <w:t>rováním</w:t>
      </w:r>
      <w:proofErr w:type="spellEnd"/>
      <w:r w:rsidR="00AD3C79" w:rsidRPr="00FC07BA">
        <w:t>).</w:t>
      </w:r>
      <w:r w:rsidRPr="00FC07BA">
        <w:t xml:space="preserve">  </w:t>
      </w:r>
      <w:r w:rsidR="00AD3C79" w:rsidRPr="00FC07BA">
        <w:t xml:space="preserve">S ornicí pak bude </w:t>
      </w:r>
      <w:r w:rsidRPr="00FC07BA">
        <w:t xml:space="preserve"> nakládáno v souladu se závazným stanoviskem k odnětí ze ZPF</w:t>
      </w:r>
      <w:r w:rsidR="00C25A50" w:rsidRPr="00FC07BA">
        <w:t xml:space="preserve"> a se skleněnými střepy podle zákona č. 185/2001 Sb. </w:t>
      </w:r>
      <w:r w:rsidRPr="00FC07BA">
        <w:t xml:space="preserve">  </w:t>
      </w:r>
      <w:r w:rsidR="00791184" w:rsidRPr="00FC07BA">
        <w:t xml:space="preserve">  </w:t>
      </w:r>
    </w:p>
    <w:p w:rsidR="00CE5ABB" w:rsidRPr="00FC07BA" w:rsidRDefault="00CE5ABB" w:rsidP="00CE5ABB">
      <w:pPr>
        <w:jc w:val="both"/>
        <w:rPr>
          <w:b/>
        </w:rPr>
      </w:pPr>
    </w:p>
    <w:p w:rsidR="00CE5ABB" w:rsidRPr="00FC07BA" w:rsidRDefault="00CE5ABB" w:rsidP="00CE5ABB">
      <w:pPr>
        <w:jc w:val="both"/>
      </w:pPr>
      <w:r w:rsidRPr="00FC07BA">
        <w:t>Bude dodržena hierarchie způsobů nakládání s odpady, tj.:</w:t>
      </w:r>
    </w:p>
    <w:p w:rsidR="00CE5ABB" w:rsidRPr="00FC07BA" w:rsidRDefault="00CE5ABB" w:rsidP="00CE5ABB">
      <w:pPr>
        <w:numPr>
          <w:ilvl w:val="0"/>
          <w:numId w:val="10"/>
        </w:numPr>
        <w:jc w:val="both"/>
      </w:pPr>
      <w:r w:rsidRPr="00FC07BA">
        <w:t>předcházení vzniku odpadů</w:t>
      </w:r>
    </w:p>
    <w:p w:rsidR="00CE5ABB" w:rsidRPr="00FC07BA" w:rsidRDefault="00CE5ABB" w:rsidP="00CE5ABB">
      <w:pPr>
        <w:numPr>
          <w:ilvl w:val="0"/>
          <w:numId w:val="10"/>
        </w:numPr>
        <w:jc w:val="both"/>
        <w:rPr>
          <w:b/>
        </w:rPr>
      </w:pPr>
      <w:r w:rsidRPr="00FC07BA">
        <w:t>příprava k opětovnému použití</w:t>
      </w:r>
    </w:p>
    <w:p w:rsidR="00CE5ABB" w:rsidRPr="00FC07BA" w:rsidRDefault="00CE5ABB" w:rsidP="00CE5ABB">
      <w:pPr>
        <w:numPr>
          <w:ilvl w:val="0"/>
          <w:numId w:val="10"/>
        </w:numPr>
        <w:jc w:val="both"/>
        <w:rPr>
          <w:b/>
        </w:rPr>
      </w:pPr>
      <w:r w:rsidRPr="00FC07BA">
        <w:t>recyklace odpadu</w:t>
      </w:r>
    </w:p>
    <w:p w:rsidR="00CE5ABB" w:rsidRPr="00FC07BA" w:rsidRDefault="00CE5ABB" w:rsidP="00CE5ABB">
      <w:pPr>
        <w:numPr>
          <w:ilvl w:val="0"/>
          <w:numId w:val="10"/>
        </w:numPr>
        <w:jc w:val="both"/>
        <w:rPr>
          <w:b/>
        </w:rPr>
      </w:pPr>
      <w:r w:rsidRPr="00FC07BA">
        <w:t xml:space="preserve">jiné využití odpadů, např. energetické </w:t>
      </w:r>
    </w:p>
    <w:p w:rsidR="00CE5ABB" w:rsidRPr="00FC07BA" w:rsidRDefault="00CE5ABB" w:rsidP="00CE5ABB">
      <w:pPr>
        <w:numPr>
          <w:ilvl w:val="0"/>
          <w:numId w:val="10"/>
        </w:numPr>
        <w:jc w:val="both"/>
        <w:rPr>
          <w:b/>
        </w:rPr>
      </w:pPr>
      <w:r w:rsidRPr="00FC07BA">
        <w:t>odstranění odpadů</w:t>
      </w:r>
    </w:p>
    <w:p w:rsidR="00CE5ABB" w:rsidRPr="00FC07BA" w:rsidRDefault="00CE5ABB" w:rsidP="00CE5ABB">
      <w:pPr>
        <w:jc w:val="both"/>
        <w:rPr>
          <w:b/>
        </w:rPr>
      </w:pPr>
    </w:p>
    <w:p w:rsidR="0056178C" w:rsidRPr="00FC07BA" w:rsidRDefault="0067428F" w:rsidP="0067428F">
      <w:pPr>
        <w:rPr>
          <w:u w:val="single"/>
        </w:rPr>
      </w:pPr>
      <w:r w:rsidRPr="00FC07BA">
        <w:rPr>
          <w:u w:val="single"/>
        </w:rPr>
        <w:t>i)</w:t>
      </w:r>
      <w:r w:rsidR="0056178C" w:rsidRPr="00FC07BA">
        <w:rPr>
          <w:u w:val="single"/>
        </w:rPr>
        <w:t>Zásady BOZP</w:t>
      </w:r>
    </w:p>
    <w:p w:rsidR="001230DD" w:rsidRPr="00FC07BA" w:rsidRDefault="001230DD" w:rsidP="001230DD">
      <w:pPr>
        <w:pStyle w:val="Zkladntext"/>
      </w:pPr>
      <w:r w:rsidRPr="00FC07BA">
        <w:t>Zhotovitel stavby je  povinen  se řídit předpisy bezpečnosti práce  v platném znění, zejména:</w:t>
      </w:r>
    </w:p>
    <w:p w:rsidR="001230DD" w:rsidRPr="00FC07BA" w:rsidRDefault="001230DD" w:rsidP="001230DD">
      <w:pPr>
        <w:pStyle w:val="Zkladntext"/>
      </w:pPr>
      <w:r w:rsidRPr="00FC07BA">
        <w:t>- Zákon 309/2006</w:t>
      </w:r>
    </w:p>
    <w:p w:rsidR="001230DD" w:rsidRPr="00FC07BA" w:rsidRDefault="001230DD" w:rsidP="001230DD">
      <w:pPr>
        <w:pStyle w:val="Zkladntext"/>
      </w:pPr>
      <w:r w:rsidRPr="00FC07BA">
        <w:t xml:space="preserve">-Vyhláška  ČBÚ 48/ 1982 Sb. v platném znění </w:t>
      </w:r>
    </w:p>
    <w:p w:rsidR="001230DD" w:rsidRPr="00FC07BA" w:rsidRDefault="001230DD" w:rsidP="001230DD">
      <w:pPr>
        <w:pStyle w:val="Zkladntext"/>
      </w:pPr>
      <w:r w:rsidRPr="00FC07BA">
        <w:t>-</w:t>
      </w:r>
      <w:proofErr w:type="spellStart"/>
      <w:r w:rsidRPr="00FC07BA">
        <w:t>Nař</w:t>
      </w:r>
      <w:proofErr w:type="spellEnd"/>
      <w:r w:rsidRPr="00FC07BA">
        <w:t xml:space="preserve">. </w:t>
      </w:r>
      <w:proofErr w:type="spellStart"/>
      <w:r w:rsidRPr="00FC07BA">
        <w:t>vl</w:t>
      </w:r>
      <w:proofErr w:type="spellEnd"/>
      <w:r w:rsidRPr="00FC07BA">
        <w:t xml:space="preserve">. č. 591/2006 Sb. </w:t>
      </w:r>
    </w:p>
    <w:p w:rsidR="001230DD" w:rsidRPr="00FC07BA" w:rsidRDefault="001230DD" w:rsidP="001230DD">
      <w:pPr>
        <w:pStyle w:val="Zkladntext"/>
      </w:pPr>
      <w:r w:rsidRPr="00FC07BA">
        <w:t>-</w:t>
      </w:r>
      <w:proofErr w:type="spellStart"/>
      <w:r w:rsidRPr="00FC07BA">
        <w:t>Nař</w:t>
      </w:r>
      <w:proofErr w:type="spellEnd"/>
      <w:r w:rsidRPr="00FC07BA">
        <w:t xml:space="preserve">. </w:t>
      </w:r>
      <w:proofErr w:type="spellStart"/>
      <w:r w:rsidRPr="00FC07BA">
        <w:t>vl</w:t>
      </w:r>
      <w:proofErr w:type="spellEnd"/>
      <w:r w:rsidRPr="00FC07BA">
        <w:t>. 101/2005 Sb., o podrobnějších požadavcích na pracoviště a pracovní prostředí</w:t>
      </w:r>
    </w:p>
    <w:p w:rsidR="001230DD" w:rsidRPr="00FC07BA" w:rsidRDefault="001230DD" w:rsidP="001230DD">
      <w:pPr>
        <w:pStyle w:val="Zkladntext"/>
      </w:pPr>
      <w:r w:rsidRPr="00FC07BA">
        <w:t xml:space="preserve">- </w:t>
      </w:r>
    </w:p>
    <w:p w:rsidR="001230DD" w:rsidRPr="00FC07BA" w:rsidRDefault="001230DD" w:rsidP="001230DD">
      <w:pPr>
        <w:pStyle w:val="Zkladntext"/>
      </w:pPr>
      <w:r w:rsidRPr="00FC07BA">
        <w:t>-</w:t>
      </w:r>
      <w:proofErr w:type="spellStart"/>
      <w:r w:rsidRPr="00FC07BA">
        <w:t>Nař</w:t>
      </w:r>
      <w:proofErr w:type="spellEnd"/>
      <w:r w:rsidRPr="00FC07BA">
        <w:t xml:space="preserve">. </w:t>
      </w:r>
      <w:proofErr w:type="spellStart"/>
      <w:r w:rsidRPr="00FC07BA">
        <w:t>vl</w:t>
      </w:r>
      <w:proofErr w:type="spellEnd"/>
      <w:r w:rsidRPr="00FC07BA">
        <w:t xml:space="preserve">. 361/2007 Sb.,, kterým se stanoví podmínky ochrany zdraví při práci </w:t>
      </w:r>
    </w:p>
    <w:p w:rsidR="001230DD" w:rsidRPr="00FC07BA" w:rsidRDefault="001230DD" w:rsidP="001230DD">
      <w:pPr>
        <w:pStyle w:val="Zkladntext"/>
      </w:pPr>
      <w:r w:rsidRPr="00FC07BA">
        <w:t>-</w:t>
      </w:r>
      <w:proofErr w:type="spellStart"/>
      <w:r w:rsidRPr="00FC07BA">
        <w:t>Nař</w:t>
      </w:r>
      <w:proofErr w:type="spellEnd"/>
      <w:r w:rsidRPr="00FC07BA">
        <w:t xml:space="preserve">. </w:t>
      </w:r>
      <w:proofErr w:type="spellStart"/>
      <w:r w:rsidRPr="00FC07BA">
        <w:t>vl</w:t>
      </w:r>
      <w:proofErr w:type="spellEnd"/>
      <w:r w:rsidRPr="00FC07BA">
        <w:t>. 362/2005 Sb., o bližších požadavcích na bezpečnost a ochranu zdraví při práci na pracovištích s nebezpečím pádu z výšky nebo do hloubky</w:t>
      </w:r>
    </w:p>
    <w:p w:rsidR="001230DD" w:rsidRPr="00FC07BA" w:rsidRDefault="001230DD" w:rsidP="001230DD">
      <w:r w:rsidRPr="00FC07BA">
        <w:t xml:space="preserve">Vzhledem k charakteru stavby (práce ve výkopu, práce ve výškách, v ochranném pásmu sítí  je nutná  účast koordinátora BOZP(zák. 309/2006 Sb.). </w:t>
      </w:r>
    </w:p>
    <w:p w:rsidR="001230DD" w:rsidRPr="00FC07BA" w:rsidRDefault="001230DD" w:rsidP="001230DD">
      <w:pPr>
        <w:pStyle w:val="Zkladntext"/>
        <w:ind w:firstLine="708"/>
      </w:pPr>
      <w:r w:rsidRPr="00FC07BA">
        <w:t xml:space="preserve">Stavebník zajistí v souladu se zák. 309/2006 Sb. přítomnost koordinátora bezpečnosti práce na stavbě, který zajistí podrobný plán BOZP konkretizovaný podle podkladů od vybraného zhotovitele stavby a bude koordinovat BOZP na stavbě.   S plánem BOZP, riziky  a dalšími navazujícími bezpečnostními opatřeními a pracovními a technologickými postupy budou prokazatelně seznámeni zaměstnanci stavebníka i zaměstnanci zhotovitele stavby a jejich dodržování bude kontrolováno.    </w:t>
      </w:r>
    </w:p>
    <w:p w:rsidR="00DE2F33" w:rsidRPr="00FC07BA" w:rsidRDefault="00DE2F33" w:rsidP="001230DD">
      <w:pPr>
        <w:pStyle w:val="Zkladntext"/>
        <w:spacing w:after="0"/>
        <w:rPr>
          <w:u w:val="single"/>
        </w:rPr>
      </w:pPr>
    </w:p>
    <w:p w:rsidR="001230DD" w:rsidRPr="00FC07BA" w:rsidRDefault="001230DD" w:rsidP="001230DD">
      <w:pPr>
        <w:pStyle w:val="Zkladntext"/>
        <w:spacing w:after="0"/>
        <w:rPr>
          <w:u w:val="single"/>
        </w:rPr>
      </w:pPr>
      <w:r w:rsidRPr="00FC07BA">
        <w:rPr>
          <w:u w:val="single"/>
        </w:rPr>
        <w:t>Odevzdání staveniště</w:t>
      </w:r>
    </w:p>
    <w:p w:rsidR="001230DD" w:rsidRPr="00FC07BA" w:rsidRDefault="001230DD" w:rsidP="001230DD">
      <w:pPr>
        <w:pStyle w:val="Zkladntext"/>
        <w:spacing w:after="0"/>
      </w:pPr>
      <w:r w:rsidRPr="00FC07BA">
        <w:t xml:space="preserve">Stavebník (investor) předá zhotoviteli protokolárně staveniště. V zápise budou zakotveny vzájemné vztahy, závazky a povinnosti účastníků výstavby.  </w:t>
      </w:r>
    </w:p>
    <w:p w:rsidR="001230DD" w:rsidRPr="00FC07BA" w:rsidRDefault="001230DD" w:rsidP="001230DD">
      <w:pPr>
        <w:pStyle w:val="Zkladntext"/>
      </w:pPr>
    </w:p>
    <w:p w:rsidR="001230DD" w:rsidRPr="00FC07BA" w:rsidRDefault="001230DD" w:rsidP="001230DD">
      <w:pPr>
        <w:pStyle w:val="Zkladntext"/>
        <w:spacing w:after="0"/>
        <w:rPr>
          <w:u w:val="single"/>
        </w:rPr>
      </w:pPr>
      <w:r w:rsidRPr="00FC07BA">
        <w:rPr>
          <w:u w:val="single"/>
        </w:rPr>
        <w:t>Vymezení a příprava staveniště</w:t>
      </w:r>
    </w:p>
    <w:p w:rsidR="001230DD" w:rsidRPr="00FC07BA" w:rsidRDefault="001230DD" w:rsidP="001230DD">
      <w:pPr>
        <w:pStyle w:val="Zkladntext"/>
        <w:spacing w:after="0"/>
      </w:pPr>
      <w:r w:rsidRPr="00FC07BA">
        <w:t xml:space="preserve">Staveniště musí být oploceno.  </w:t>
      </w:r>
    </w:p>
    <w:p w:rsidR="00F33866" w:rsidRPr="00FC07BA" w:rsidRDefault="00F33866" w:rsidP="0067428F"/>
    <w:p w:rsidR="00F33866" w:rsidRPr="00FC07BA" w:rsidRDefault="00F33866" w:rsidP="0067428F"/>
    <w:p w:rsidR="0056178C" w:rsidRPr="00FC07BA" w:rsidRDefault="0056178C" w:rsidP="00845062">
      <w:pPr>
        <w:rPr>
          <w:u w:val="single"/>
        </w:rPr>
      </w:pPr>
      <w:r w:rsidRPr="00FC07BA">
        <w:rPr>
          <w:u w:val="single"/>
        </w:rPr>
        <w:t>j) Úpravy pro bezbariérové užívání staveb</w:t>
      </w:r>
    </w:p>
    <w:p w:rsidR="0067428F" w:rsidRPr="00FC07BA" w:rsidRDefault="0067428F" w:rsidP="00845062">
      <w:r w:rsidRPr="00FC07BA">
        <w:t xml:space="preserve">Nejsou součástí projektu. </w:t>
      </w:r>
    </w:p>
    <w:p w:rsidR="0067428F" w:rsidRPr="00FC07BA" w:rsidRDefault="0067428F" w:rsidP="00845062"/>
    <w:p w:rsidR="0056178C" w:rsidRPr="00FC07BA" w:rsidRDefault="0056178C" w:rsidP="00845062">
      <w:pPr>
        <w:rPr>
          <w:u w:val="single"/>
        </w:rPr>
      </w:pPr>
      <w:r w:rsidRPr="00FC07BA">
        <w:rPr>
          <w:u w:val="single"/>
        </w:rPr>
        <w:t xml:space="preserve">k) Zásady pro DIO </w:t>
      </w:r>
    </w:p>
    <w:p w:rsidR="005026C2" w:rsidRPr="00FC07BA" w:rsidRDefault="00A7109A" w:rsidP="00845062">
      <w:r w:rsidRPr="00FC07BA">
        <w:t>Pro bourací práce bude využíván stávající vjezd do areálu  z</w:t>
      </w:r>
      <w:r w:rsidR="00FC07BA">
        <w:t>e</w:t>
      </w:r>
      <w:r w:rsidRPr="00FC07BA">
        <w:t> </w:t>
      </w:r>
      <w:r w:rsidR="00FC07BA">
        <w:t xml:space="preserve">Slovenské </w:t>
      </w:r>
      <w:r w:rsidRPr="00FC07BA">
        <w:t xml:space="preserve"> ulice.  Na Jáchymovské komunikaci je omezena rychlost na 50km/hod.  Objem materiálu odváženého na skládku bude v řádu do 50m3.   Dopravně inženýrská opatření   nejsou nutná. </w:t>
      </w:r>
    </w:p>
    <w:p w:rsidR="00845062" w:rsidRPr="00FC07BA" w:rsidRDefault="00845062" w:rsidP="00845062"/>
    <w:p w:rsidR="00523698" w:rsidRPr="00FC07BA" w:rsidRDefault="00523698" w:rsidP="005A3256">
      <w:pPr>
        <w:rPr>
          <w:u w:val="single"/>
        </w:rPr>
      </w:pPr>
    </w:p>
    <w:sectPr w:rsidR="00523698" w:rsidRPr="00FC07BA" w:rsidSect="0038316A">
      <w:headerReference w:type="default" r:id="rId8"/>
      <w:pgSz w:w="11906" w:h="16838"/>
      <w:pgMar w:top="1418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1A4" w:rsidRDefault="00E641A4" w:rsidP="004E0984">
      <w:r>
        <w:separator/>
      </w:r>
    </w:p>
  </w:endnote>
  <w:endnote w:type="continuationSeparator" w:id="0">
    <w:p w:rsidR="00E641A4" w:rsidRDefault="00E641A4" w:rsidP="004E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1A4" w:rsidRDefault="00E641A4" w:rsidP="004E0984">
      <w:r>
        <w:separator/>
      </w:r>
    </w:p>
  </w:footnote>
  <w:footnote w:type="continuationSeparator" w:id="0">
    <w:p w:rsidR="00E641A4" w:rsidRDefault="00E641A4" w:rsidP="004E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84" w:rsidRDefault="00782889" w:rsidP="00782889">
    <w:pPr>
      <w:pStyle w:val="Zhlav"/>
      <w:jc w:val="center"/>
    </w:pPr>
    <w:r>
      <w:tab/>
    </w:r>
    <w:r>
      <w:tab/>
    </w:r>
    <w:r w:rsidR="004E0984">
      <w:t>BPO 6-</w:t>
    </w:r>
    <w:r w:rsidR="004606BB">
      <w:t>9</w:t>
    </w:r>
    <w:r w:rsidR="00D013E2">
      <w:t>3345</w:t>
    </w:r>
    <w:r w:rsidR="004E0984">
      <w:t>/</w:t>
    </w:r>
    <w:sdt>
      <w:sdtPr>
        <w:id w:val="-91169637"/>
        <w:docPartObj>
          <w:docPartGallery w:val="Page Numbers (Top of Page)"/>
          <w:docPartUnique/>
        </w:docPartObj>
      </w:sdtPr>
      <w:sdtEndPr/>
      <w:sdtContent>
        <w:r w:rsidR="004E0984">
          <w:fldChar w:fldCharType="begin"/>
        </w:r>
        <w:r w:rsidR="004E0984">
          <w:instrText>PAGE   \* MERGEFORMAT</w:instrText>
        </w:r>
        <w:r w:rsidR="004E0984">
          <w:fldChar w:fldCharType="separate"/>
        </w:r>
        <w:r w:rsidR="00E14F44">
          <w:rPr>
            <w:noProof/>
          </w:rPr>
          <w:t>5</w:t>
        </w:r>
        <w:r w:rsidR="004E0984">
          <w:fldChar w:fldCharType="end"/>
        </w:r>
      </w:sdtContent>
    </w:sdt>
  </w:p>
  <w:p w:rsidR="004E0984" w:rsidRDefault="004E09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D09"/>
    <w:multiLevelType w:val="hybridMultilevel"/>
    <w:tmpl w:val="2C307D3E"/>
    <w:lvl w:ilvl="0" w:tplc="07628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86A8C"/>
    <w:multiLevelType w:val="hybridMultilevel"/>
    <w:tmpl w:val="D9343C84"/>
    <w:lvl w:ilvl="0" w:tplc="DF348E7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B8702BE"/>
    <w:multiLevelType w:val="multilevel"/>
    <w:tmpl w:val="D1FE8B8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33324FAF"/>
    <w:multiLevelType w:val="hybridMultilevel"/>
    <w:tmpl w:val="3CEEF7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15325"/>
    <w:multiLevelType w:val="multilevel"/>
    <w:tmpl w:val="F912D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CF27FDB"/>
    <w:multiLevelType w:val="hybridMultilevel"/>
    <w:tmpl w:val="77D257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A02A8"/>
    <w:multiLevelType w:val="hybridMultilevel"/>
    <w:tmpl w:val="29006168"/>
    <w:lvl w:ilvl="0" w:tplc="46C68D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76D99"/>
    <w:multiLevelType w:val="hybridMultilevel"/>
    <w:tmpl w:val="7A0464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A590F"/>
    <w:multiLevelType w:val="hybridMultilevel"/>
    <w:tmpl w:val="AFCA47E6"/>
    <w:lvl w:ilvl="0" w:tplc="40A6995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AF66F9"/>
    <w:multiLevelType w:val="hybridMultilevel"/>
    <w:tmpl w:val="5F5CA87E"/>
    <w:lvl w:ilvl="0" w:tplc="EEFE09EC"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75F45485"/>
    <w:multiLevelType w:val="hybridMultilevel"/>
    <w:tmpl w:val="2F448E32"/>
    <w:lvl w:ilvl="0" w:tplc="4C2ED99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0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B91"/>
    <w:rsid w:val="00003574"/>
    <w:rsid w:val="00015B8E"/>
    <w:rsid w:val="000202F0"/>
    <w:rsid w:val="0002287A"/>
    <w:rsid w:val="00024685"/>
    <w:rsid w:val="00030051"/>
    <w:rsid w:val="00042B80"/>
    <w:rsid w:val="000561DC"/>
    <w:rsid w:val="000700A5"/>
    <w:rsid w:val="000738D1"/>
    <w:rsid w:val="00081AC6"/>
    <w:rsid w:val="00082400"/>
    <w:rsid w:val="0008425C"/>
    <w:rsid w:val="00084903"/>
    <w:rsid w:val="00084A45"/>
    <w:rsid w:val="00090E82"/>
    <w:rsid w:val="000A126A"/>
    <w:rsid w:val="000B0B8F"/>
    <w:rsid w:val="000C1AFE"/>
    <w:rsid w:val="000C45FF"/>
    <w:rsid w:val="000D2C25"/>
    <w:rsid w:val="000E0FA3"/>
    <w:rsid w:val="000E71AC"/>
    <w:rsid w:val="000E7BA0"/>
    <w:rsid w:val="000F1B1B"/>
    <w:rsid w:val="000F473D"/>
    <w:rsid w:val="000F6126"/>
    <w:rsid w:val="00111E29"/>
    <w:rsid w:val="00113D55"/>
    <w:rsid w:val="001226B0"/>
    <w:rsid w:val="001230DD"/>
    <w:rsid w:val="00130F6E"/>
    <w:rsid w:val="001318CE"/>
    <w:rsid w:val="001402E4"/>
    <w:rsid w:val="0014099D"/>
    <w:rsid w:val="001443C8"/>
    <w:rsid w:val="00163FCF"/>
    <w:rsid w:val="001709DE"/>
    <w:rsid w:val="001716B6"/>
    <w:rsid w:val="001A21F8"/>
    <w:rsid w:val="001C25CA"/>
    <w:rsid w:val="001D2732"/>
    <w:rsid w:val="001E170D"/>
    <w:rsid w:val="001F5732"/>
    <w:rsid w:val="001F7A34"/>
    <w:rsid w:val="002127DF"/>
    <w:rsid w:val="00217B0D"/>
    <w:rsid w:val="002274AA"/>
    <w:rsid w:val="00233BEE"/>
    <w:rsid w:val="00247D9C"/>
    <w:rsid w:val="00253BAA"/>
    <w:rsid w:val="00257B6E"/>
    <w:rsid w:val="00293BC4"/>
    <w:rsid w:val="00293CA9"/>
    <w:rsid w:val="00294764"/>
    <w:rsid w:val="0029638A"/>
    <w:rsid w:val="00296BC7"/>
    <w:rsid w:val="00296F60"/>
    <w:rsid w:val="002A35E4"/>
    <w:rsid w:val="002C2A31"/>
    <w:rsid w:val="002F19A8"/>
    <w:rsid w:val="002F659A"/>
    <w:rsid w:val="00310103"/>
    <w:rsid w:val="003229FE"/>
    <w:rsid w:val="00347B37"/>
    <w:rsid w:val="00351476"/>
    <w:rsid w:val="00374CF5"/>
    <w:rsid w:val="0037536A"/>
    <w:rsid w:val="00381BB7"/>
    <w:rsid w:val="0038316A"/>
    <w:rsid w:val="003967CB"/>
    <w:rsid w:val="003B26E9"/>
    <w:rsid w:val="003C0D08"/>
    <w:rsid w:val="003C30F5"/>
    <w:rsid w:val="003D10DD"/>
    <w:rsid w:val="003E084B"/>
    <w:rsid w:val="003E2BD1"/>
    <w:rsid w:val="003E401D"/>
    <w:rsid w:val="003F65D2"/>
    <w:rsid w:val="00402722"/>
    <w:rsid w:val="004136EE"/>
    <w:rsid w:val="00420129"/>
    <w:rsid w:val="0045194D"/>
    <w:rsid w:val="004606BB"/>
    <w:rsid w:val="004712A7"/>
    <w:rsid w:val="00486B43"/>
    <w:rsid w:val="004977F7"/>
    <w:rsid w:val="004A4E00"/>
    <w:rsid w:val="004B6990"/>
    <w:rsid w:val="004C6201"/>
    <w:rsid w:val="004D2EFA"/>
    <w:rsid w:val="004D2F6B"/>
    <w:rsid w:val="004D4702"/>
    <w:rsid w:val="004D7686"/>
    <w:rsid w:val="004E0984"/>
    <w:rsid w:val="004E4543"/>
    <w:rsid w:val="004F2451"/>
    <w:rsid w:val="004F6A01"/>
    <w:rsid w:val="005026C2"/>
    <w:rsid w:val="005029C7"/>
    <w:rsid w:val="00513E09"/>
    <w:rsid w:val="00520D09"/>
    <w:rsid w:val="0052128E"/>
    <w:rsid w:val="00523698"/>
    <w:rsid w:val="005241C6"/>
    <w:rsid w:val="0055276E"/>
    <w:rsid w:val="00555962"/>
    <w:rsid w:val="0056178C"/>
    <w:rsid w:val="00572C15"/>
    <w:rsid w:val="005A3256"/>
    <w:rsid w:val="005A723D"/>
    <w:rsid w:val="005D5DF9"/>
    <w:rsid w:val="005F045C"/>
    <w:rsid w:val="005F52DA"/>
    <w:rsid w:val="005F53D3"/>
    <w:rsid w:val="005F69FA"/>
    <w:rsid w:val="00600689"/>
    <w:rsid w:val="00603C04"/>
    <w:rsid w:val="0060637E"/>
    <w:rsid w:val="00607FA7"/>
    <w:rsid w:val="00621F01"/>
    <w:rsid w:val="00622672"/>
    <w:rsid w:val="00625E66"/>
    <w:rsid w:val="00635067"/>
    <w:rsid w:val="00637B13"/>
    <w:rsid w:val="006433B1"/>
    <w:rsid w:val="00650771"/>
    <w:rsid w:val="00662EF1"/>
    <w:rsid w:val="00670C83"/>
    <w:rsid w:val="00672CEB"/>
    <w:rsid w:val="0067428F"/>
    <w:rsid w:val="0067770B"/>
    <w:rsid w:val="00682274"/>
    <w:rsid w:val="00683BEE"/>
    <w:rsid w:val="00684D01"/>
    <w:rsid w:val="0069004E"/>
    <w:rsid w:val="006977F7"/>
    <w:rsid w:val="006A515C"/>
    <w:rsid w:val="006B053C"/>
    <w:rsid w:val="006B0B25"/>
    <w:rsid w:val="006B2D55"/>
    <w:rsid w:val="006B4BA7"/>
    <w:rsid w:val="006C6D88"/>
    <w:rsid w:val="006D7412"/>
    <w:rsid w:val="006E2AA4"/>
    <w:rsid w:val="00701D4B"/>
    <w:rsid w:val="00714D58"/>
    <w:rsid w:val="0073143C"/>
    <w:rsid w:val="0074795A"/>
    <w:rsid w:val="00747B3C"/>
    <w:rsid w:val="0075393A"/>
    <w:rsid w:val="00764B63"/>
    <w:rsid w:val="007654B9"/>
    <w:rsid w:val="00782889"/>
    <w:rsid w:val="00785C90"/>
    <w:rsid w:val="00791184"/>
    <w:rsid w:val="00791B91"/>
    <w:rsid w:val="007B0839"/>
    <w:rsid w:val="007B7405"/>
    <w:rsid w:val="007D34FA"/>
    <w:rsid w:val="007D3D84"/>
    <w:rsid w:val="00806DF0"/>
    <w:rsid w:val="00814F23"/>
    <w:rsid w:val="00830A2C"/>
    <w:rsid w:val="00845062"/>
    <w:rsid w:val="0086564F"/>
    <w:rsid w:val="00871D64"/>
    <w:rsid w:val="008777EC"/>
    <w:rsid w:val="008856CF"/>
    <w:rsid w:val="008914F5"/>
    <w:rsid w:val="008A1D8A"/>
    <w:rsid w:val="008B562C"/>
    <w:rsid w:val="008B6B06"/>
    <w:rsid w:val="008C11F5"/>
    <w:rsid w:val="008C3830"/>
    <w:rsid w:val="008D2D9A"/>
    <w:rsid w:val="008D4970"/>
    <w:rsid w:val="008D7959"/>
    <w:rsid w:val="008D7FD4"/>
    <w:rsid w:val="008E2362"/>
    <w:rsid w:val="008E2DCD"/>
    <w:rsid w:val="008E3992"/>
    <w:rsid w:val="008F27F4"/>
    <w:rsid w:val="008F42FD"/>
    <w:rsid w:val="00936079"/>
    <w:rsid w:val="00942C97"/>
    <w:rsid w:val="00944753"/>
    <w:rsid w:val="00951C52"/>
    <w:rsid w:val="00982CD5"/>
    <w:rsid w:val="009905A2"/>
    <w:rsid w:val="00995160"/>
    <w:rsid w:val="009A08F3"/>
    <w:rsid w:val="009A473D"/>
    <w:rsid w:val="009A6971"/>
    <w:rsid w:val="009B6B55"/>
    <w:rsid w:val="009C287E"/>
    <w:rsid w:val="009D5D01"/>
    <w:rsid w:val="009E1FEE"/>
    <w:rsid w:val="009E71B7"/>
    <w:rsid w:val="00A01046"/>
    <w:rsid w:val="00A04E75"/>
    <w:rsid w:val="00A11D46"/>
    <w:rsid w:val="00A14F7F"/>
    <w:rsid w:val="00A16ADE"/>
    <w:rsid w:val="00A26D71"/>
    <w:rsid w:val="00A30C39"/>
    <w:rsid w:val="00A3185E"/>
    <w:rsid w:val="00A336F8"/>
    <w:rsid w:val="00A42396"/>
    <w:rsid w:val="00A63E51"/>
    <w:rsid w:val="00A7109A"/>
    <w:rsid w:val="00A8266E"/>
    <w:rsid w:val="00A8602B"/>
    <w:rsid w:val="00A8717D"/>
    <w:rsid w:val="00A979C0"/>
    <w:rsid w:val="00AD3C79"/>
    <w:rsid w:val="00AD4730"/>
    <w:rsid w:val="00AF246F"/>
    <w:rsid w:val="00B04DA3"/>
    <w:rsid w:val="00B05A8F"/>
    <w:rsid w:val="00B10C44"/>
    <w:rsid w:val="00B26ACB"/>
    <w:rsid w:val="00B30711"/>
    <w:rsid w:val="00B352D5"/>
    <w:rsid w:val="00B566FB"/>
    <w:rsid w:val="00B61B2E"/>
    <w:rsid w:val="00B74FCF"/>
    <w:rsid w:val="00B96621"/>
    <w:rsid w:val="00BA0D9D"/>
    <w:rsid w:val="00BA10DA"/>
    <w:rsid w:val="00BA5501"/>
    <w:rsid w:val="00BA5D49"/>
    <w:rsid w:val="00BC7F86"/>
    <w:rsid w:val="00BD59A5"/>
    <w:rsid w:val="00BF0A83"/>
    <w:rsid w:val="00C07535"/>
    <w:rsid w:val="00C14B6A"/>
    <w:rsid w:val="00C25A50"/>
    <w:rsid w:val="00C35282"/>
    <w:rsid w:val="00C432E8"/>
    <w:rsid w:val="00C51962"/>
    <w:rsid w:val="00C54188"/>
    <w:rsid w:val="00C55A8E"/>
    <w:rsid w:val="00C55C18"/>
    <w:rsid w:val="00C60C86"/>
    <w:rsid w:val="00C82668"/>
    <w:rsid w:val="00CA3F4D"/>
    <w:rsid w:val="00CC2D68"/>
    <w:rsid w:val="00CD027F"/>
    <w:rsid w:val="00CE5ABB"/>
    <w:rsid w:val="00CF4119"/>
    <w:rsid w:val="00CF6EE1"/>
    <w:rsid w:val="00D013E2"/>
    <w:rsid w:val="00D07D57"/>
    <w:rsid w:val="00D204E8"/>
    <w:rsid w:val="00D27E8E"/>
    <w:rsid w:val="00D3200A"/>
    <w:rsid w:val="00D3642F"/>
    <w:rsid w:val="00D422F0"/>
    <w:rsid w:val="00D46096"/>
    <w:rsid w:val="00D4711E"/>
    <w:rsid w:val="00D47441"/>
    <w:rsid w:val="00D54135"/>
    <w:rsid w:val="00D71FE6"/>
    <w:rsid w:val="00D82A50"/>
    <w:rsid w:val="00D940A0"/>
    <w:rsid w:val="00DA060A"/>
    <w:rsid w:val="00DA2E57"/>
    <w:rsid w:val="00DC100D"/>
    <w:rsid w:val="00DC538F"/>
    <w:rsid w:val="00DD015F"/>
    <w:rsid w:val="00DD6BCB"/>
    <w:rsid w:val="00DE003C"/>
    <w:rsid w:val="00DE2F33"/>
    <w:rsid w:val="00DF3FFE"/>
    <w:rsid w:val="00DF5F80"/>
    <w:rsid w:val="00DF6CBD"/>
    <w:rsid w:val="00E14F44"/>
    <w:rsid w:val="00E17846"/>
    <w:rsid w:val="00E37ADE"/>
    <w:rsid w:val="00E461C3"/>
    <w:rsid w:val="00E56352"/>
    <w:rsid w:val="00E641A4"/>
    <w:rsid w:val="00E707F1"/>
    <w:rsid w:val="00E712CF"/>
    <w:rsid w:val="00E723DA"/>
    <w:rsid w:val="00E7799B"/>
    <w:rsid w:val="00E80E54"/>
    <w:rsid w:val="00EA01C0"/>
    <w:rsid w:val="00EA4D0B"/>
    <w:rsid w:val="00EB2897"/>
    <w:rsid w:val="00EB4852"/>
    <w:rsid w:val="00EC53B3"/>
    <w:rsid w:val="00ED0ED8"/>
    <w:rsid w:val="00EE1C31"/>
    <w:rsid w:val="00EF0B51"/>
    <w:rsid w:val="00EF6FA9"/>
    <w:rsid w:val="00F01AA6"/>
    <w:rsid w:val="00F072C8"/>
    <w:rsid w:val="00F112C8"/>
    <w:rsid w:val="00F15FCE"/>
    <w:rsid w:val="00F33866"/>
    <w:rsid w:val="00F3553C"/>
    <w:rsid w:val="00F357F6"/>
    <w:rsid w:val="00F36C34"/>
    <w:rsid w:val="00F37DA1"/>
    <w:rsid w:val="00F40DC6"/>
    <w:rsid w:val="00F65007"/>
    <w:rsid w:val="00F73F49"/>
    <w:rsid w:val="00F80444"/>
    <w:rsid w:val="00F93D5D"/>
    <w:rsid w:val="00F97A03"/>
    <w:rsid w:val="00FA1E12"/>
    <w:rsid w:val="00FA3CCE"/>
    <w:rsid w:val="00FB3CB3"/>
    <w:rsid w:val="00FB531A"/>
    <w:rsid w:val="00FC07BA"/>
    <w:rsid w:val="00FC2247"/>
    <w:rsid w:val="00FC3323"/>
    <w:rsid w:val="00FC4C33"/>
    <w:rsid w:val="00FE2115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AA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E5A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09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09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09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9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10103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0561DC"/>
    <w:rPr>
      <w:i/>
      <w:iCs/>
    </w:rPr>
  </w:style>
  <w:style w:type="paragraph" w:styleId="Zkladntextodsazen">
    <w:name w:val="Body Text Indent"/>
    <w:basedOn w:val="Normln"/>
    <w:link w:val="ZkladntextodsazenChar"/>
    <w:rsid w:val="00E80E54"/>
    <w:pPr>
      <w:spacing w:before="120"/>
      <w:ind w:firstLine="426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E80E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D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D01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81AC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81AC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CE5ABB"/>
    <w:rPr>
      <w:rFonts w:ascii="Times New Roman" w:eastAsia="Times New Roman" w:hAnsi="Times New Roman" w:cs="Times New Roman"/>
      <w:b/>
      <w:bCs/>
      <w:lang w:eastAsia="cs-CZ"/>
    </w:rPr>
  </w:style>
  <w:style w:type="character" w:styleId="Siln">
    <w:name w:val="Strong"/>
    <w:qFormat/>
    <w:rsid w:val="001230DD"/>
    <w:rPr>
      <w:b/>
      <w:bCs/>
    </w:rPr>
  </w:style>
  <w:style w:type="paragraph" w:customStyle="1" w:styleId="Textbodyindent">
    <w:name w:val="Text body indent"/>
    <w:basedOn w:val="Normln"/>
    <w:rsid w:val="000C45FF"/>
    <w:pPr>
      <w:widowControl w:val="0"/>
      <w:suppressAutoHyphens/>
      <w:autoSpaceDN w:val="0"/>
      <w:ind w:firstLine="312"/>
      <w:textAlignment w:val="baseline"/>
    </w:pPr>
    <w:rPr>
      <w:rFonts w:ascii="Calibri" w:eastAsia="SimSun" w:hAnsi="Calibri" w:cs="Mangal"/>
      <w:kern w:val="3"/>
      <w:lang w:eastAsia="zh-CN" w:bidi="hi-IN"/>
    </w:rPr>
  </w:style>
  <w:style w:type="paragraph" w:customStyle="1" w:styleId="Heading">
    <w:name w:val="Heading"/>
    <w:basedOn w:val="Normln"/>
    <w:next w:val="Normln"/>
    <w:rsid w:val="004E4543"/>
    <w:pPr>
      <w:keepNext/>
      <w:widowControl w:val="0"/>
      <w:suppressAutoHyphens/>
      <w:autoSpaceDN w:val="0"/>
      <w:spacing w:before="240" w:after="120"/>
      <w:textAlignment w:val="baseline"/>
    </w:pPr>
    <w:rPr>
      <w:rFonts w:ascii="Calibri" w:eastAsia="Microsoft YaHei" w:hAnsi="Calibri" w:cs="Mangal"/>
      <w:kern w:val="3"/>
      <w:sz w:val="28"/>
      <w:szCs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AA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E5A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09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09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09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9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10103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0561DC"/>
    <w:rPr>
      <w:i/>
      <w:iCs/>
    </w:rPr>
  </w:style>
  <w:style w:type="paragraph" w:styleId="Zkladntextodsazen">
    <w:name w:val="Body Text Indent"/>
    <w:basedOn w:val="Normln"/>
    <w:link w:val="ZkladntextodsazenChar"/>
    <w:rsid w:val="00E80E54"/>
    <w:pPr>
      <w:spacing w:before="120"/>
      <w:ind w:firstLine="426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E80E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D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D01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81AC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81AC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CE5ABB"/>
    <w:rPr>
      <w:rFonts w:ascii="Times New Roman" w:eastAsia="Times New Roman" w:hAnsi="Times New Roman" w:cs="Times New Roman"/>
      <w:b/>
      <w:bCs/>
      <w:lang w:eastAsia="cs-CZ"/>
    </w:rPr>
  </w:style>
  <w:style w:type="character" w:styleId="Siln">
    <w:name w:val="Strong"/>
    <w:qFormat/>
    <w:rsid w:val="001230DD"/>
    <w:rPr>
      <w:b/>
      <w:bCs/>
    </w:rPr>
  </w:style>
  <w:style w:type="paragraph" w:customStyle="1" w:styleId="Textbodyindent">
    <w:name w:val="Text body indent"/>
    <w:basedOn w:val="Normln"/>
    <w:rsid w:val="000C45FF"/>
    <w:pPr>
      <w:widowControl w:val="0"/>
      <w:suppressAutoHyphens/>
      <w:autoSpaceDN w:val="0"/>
      <w:ind w:firstLine="312"/>
      <w:textAlignment w:val="baseline"/>
    </w:pPr>
    <w:rPr>
      <w:rFonts w:ascii="Calibri" w:eastAsia="SimSun" w:hAnsi="Calibri" w:cs="Mangal"/>
      <w:kern w:val="3"/>
      <w:lang w:eastAsia="zh-CN" w:bidi="hi-IN"/>
    </w:rPr>
  </w:style>
  <w:style w:type="paragraph" w:customStyle="1" w:styleId="Heading">
    <w:name w:val="Heading"/>
    <w:basedOn w:val="Normln"/>
    <w:next w:val="Normln"/>
    <w:rsid w:val="004E4543"/>
    <w:pPr>
      <w:keepNext/>
      <w:widowControl w:val="0"/>
      <w:suppressAutoHyphens/>
      <w:autoSpaceDN w:val="0"/>
      <w:spacing w:before="240" w:after="120"/>
      <w:textAlignment w:val="baseline"/>
    </w:pPr>
    <w:rPr>
      <w:rFonts w:ascii="Calibri" w:eastAsia="Microsoft YaHei" w:hAnsi="Calibri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9</Pages>
  <Words>1950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Košan Jan</dc:creator>
  <cp:lastModifiedBy>Pluhař Martin</cp:lastModifiedBy>
  <cp:revision>292</cp:revision>
  <cp:lastPrinted>2015-06-19T07:14:00Z</cp:lastPrinted>
  <dcterms:created xsi:type="dcterms:W3CDTF">2015-05-28T13:08:00Z</dcterms:created>
  <dcterms:modified xsi:type="dcterms:W3CDTF">2016-07-13T10:46:00Z</dcterms:modified>
</cp:coreProperties>
</file>